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A0" w:rsidRPr="000849A0" w:rsidRDefault="000849A0" w:rsidP="000849A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849A0">
        <w:rPr>
          <w:rFonts w:ascii="Arial" w:hAnsi="Arial" w:cs="Arial"/>
          <w:b/>
          <w:sz w:val="28"/>
          <w:szCs w:val="28"/>
        </w:rPr>
        <w:t>СОБРАНИЕ  ДЕПУТАТОВ РАЗВЕТЬЕВСКОГО СЕЛЬСОВЕТА</w:t>
      </w:r>
    </w:p>
    <w:p w:rsidR="000849A0" w:rsidRPr="000849A0" w:rsidRDefault="000849A0" w:rsidP="000849A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849A0">
        <w:rPr>
          <w:rFonts w:ascii="Arial" w:hAnsi="Arial" w:cs="Arial"/>
          <w:b/>
          <w:sz w:val="28"/>
          <w:szCs w:val="28"/>
        </w:rPr>
        <w:t>ЖЕЛЕЗНОГОРСКОГО РАЙОНА  КУРСКОЙ  ОБЛАСТИ</w:t>
      </w:r>
    </w:p>
    <w:p w:rsidR="000849A0" w:rsidRPr="000849A0" w:rsidRDefault="000849A0" w:rsidP="000849A0">
      <w:pPr>
        <w:spacing w:after="0"/>
        <w:rPr>
          <w:rFonts w:ascii="Arial" w:hAnsi="Arial" w:cs="Arial"/>
          <w:b/>
          <w:sz w:val="28"/>
          <w:szCs w:val="28"/>
        </w:rPr>
      </w:pPr>
    </w:p>
    <w:p w:rsidR="000849A0" w:rsidRPr="000849A0" w:rsidRDefault="000849A0" w:rsidP="000849A0">
      <w:pPr>
        <w:spacing w:after="0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849A0">
        <w:rPr>
          <w:rFonts w:ascii="Arial" w:hAnsi="Arial" w:cs="Arial"/>
          <w:b/>
          <w:sz w:val="28"/>
          <w:szCs w:val="28"/>
        </w:rPr>
        <w:t>РЕШЕНИЕ</w:t>
      </w:r>
    </w:p>
    <w:p w:rsidR="000849A0" w:rsidRPr="000849A0" w:rsidRDefault="000849A0" w:rsidP="000849A0">
      <w:pPr>
        <w:spacing w:after="0"/>
        <w:rPr>
          <w:rFonts w:ascii="Arial" w:hAnsi="Arial" w:cs="Arial"/>
          <w:sz w:val="28"/>
          <w:szCs w:val="28"/>
        </w:rPr>
      </w:pPr>
    </w:p>
    <w:p w:rsidR="000849A0" w:rsidRPr="000849A0" w:rsidRDefault="00044658" w:rsidP="000849A0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28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="000849A0">
        <w:rPr>
          <w:rFonts w:ascii="Arial" w:hAnsi="Arial" w:cs="Arial"/>
          <w:sz w:val="28"/>
          <w:szCs w:val="28"/>
        </w:rPr>
        <w:t>марта</w:t>
      </w:r>
      <w:r w:rsidR="000849A0" w:rsidRPr="000849A0">
        <w:rPr>
          <w:rFonts w:ascii="Arial" w:hAnsi="Arial" w:cs="Arial"/>
          <w:sz w:val="28"/>
          <w:szCs w:val="28"/>
        </w:rPr>
        <w:t xml:space="preserve"> 201</w:t>
      </w:r>
      <w:r w:rsidR="00F86A9D">
        <w:rPr>
          <w:rFonts w:ascii="Arial" w:hAnsi="Arial" w:cs="Arial"/>
          <w:sz w:val="28"/>
          <w:szCs w:val="28"/>
        </w:rPr>
        <w:t>9</w:t>
      </w:r>
      <w:r w:rsidR="000849A0" w:rsidRPr="000849A0">
        <w:rPr>
          <w:rFonts w:ascii="Arial" w:hAnsi="Arial" w:cs="Arial"/>
          <w:sz w:val="28"/>
          <w:szCs w:val="28"/>
        </w:rPr>
        <w:t xml:space="preserve"> года   №</w:t>
      </w:r>
      <w:r w:rsidR="001E64F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269</w:t>
      </w:r>
    </w:p>
    <w:p w:rsidR="000849A0" w:rsidRPr="000849A0" w:rsidRDefault="000849A0" w:rsidP="000849A0">
      <w:pPr>
        <w:spacing w:after="0" w:line="360" w:lineRule="auto"/>
        <w:rPr>
          <w:rFonts w:ascii="Arial" w:hAnsi="Arial" w:cs="Arial"/>
          <w:sz w:val="28"/>
          <w:szCs w:val="28"/>
        </w:rPr>
      </w:pPr>
      <w:proofErr w:type="spellStart"/>
      <w:r w:rsidRPr="000849A0">
        <w:rPr>
          <w:rFonts w:ascii="Arial" w:hAnsi="Arial" w:cs="Arial"/>
          <w:sz w:val="28"/>
          <w:szCs w:val="28"/>
        </w:rPr>
        <w:t>с</w:t>
      </w:r>
      <w:proofErr w:type="gramStart"/>
      <w:r w:rsidRPr="000849A0">
        <w:rPr>
          <w:rFonts w:ascii="Arial" w:hAnsi="Arial" w:cs="Arial"/>
          <w:sz w:val="28"/>
          <w:szCs w:val="28"/>
        </w:rPr>
        <w:t>.Р</w:t>
      </w:r>
      <w:proofErr w:type="gramEnd"/>
      <w:r w:rsidRPr="000849A0">
        <w:rPr>
          <w:rFonts w:ascii="Arial" w:hAnsi="Arial" w:cs="Arial"/>
          <w:sz w:val="28"/>
          <w:szCs w:val="28"/>
        </w:rPr>
        <w:t>азветье</w:t>
      </w:r>
      <w:proofErr w:type="spellEnd"/>
    </w:p>
    <w:p w:rsidR="000849A0" w:rsidRPr="00F86A9D" w:rsidRDefault="000849A0" w:rsidP="000849A0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 w:rsidRPr="000849A0">
        <w:rPr>
          <w:rFonts w:ascii="Arial" w:hAnsi="Arial" w:cs="Arial"/>
          <w:b/>
          <w:sz w:val="28"/>
          <w:szCs w:val="28"/>
        </w:rPr>
        <w:t xml:space="preserve">   </w:t>
      </w:r>
      <w:r w:rsidRPr="00F86A9D">
        <w:rPr>
          <w:rFonts w:ascii="Arial" w:hAnsi="Arial" w:cs="Arial"/>
          <w:b/>
          <w:i/>
          <w:sz w:val="28"/>
          <w:szCs w:val="28"/>
        </w:rPr>
        <w:t xml:space="preserve">«О проекте решения Собрания депутатов </w:t>
      </w:r>
      <w:r w:rsidR="006B1C8F">
        <w:rPr>
          <w:rFonts w:ascii="Arial" w:hAnsi="Arial" w:cs="Arial"/>
          <w:b/>
          <w:i/>
          <w:sz w:val="28"/>
          <w:szCs w:val="28"/>
        </w:rPr>
        <w:t xml:space="preserve">                         </w:t>
      </w:r>
      <w:proofErr w:type="spellStart"/>
      <w:r w:rsidRPr="00F86A9D">
        <w:rPr>
          <w:rFonts w:ascii="Arial" w:hAnsi="Arial" w:cs="Arial"/>
          <w:b/>
          <w:i/>
          <w:sz w:val="28"/>
          <w:szCs w:val="28"/>
        </w:rPr>
        <w:t>Разветьевского</w:t>
      </w:r>
      <w:proofErr w:type="spellEnd"/>
      <w:r w:rsidRPr="00F86A9D">
        <w:rPr>
          <w:rFonts w:ascii="Arial" w:hAnsi="Arial" w:cs="Arial"/>
          <w:b/>
          <w:i/>
          <w:sz w:val="28"/>
          <w:szCs w:val="28"/>
        </w:rPr>
        <w:t xml:space="preserve"> сел</w:t>
      </w:r>
      <w:r w:rsidR="00F86A9D">
        <w:rPr>
          <w:rFonts w:ascii="Arial" w:hAnsi="Arial" w:cs="Arial"/>
          <w:b/>
          <w:i/>
          <w:sz w:val="28"/>
          <w:szCs w:val="28"/>
        </w:rPr>
        <w:t xml:space="preserve">ьсовета </w:t>
      </w:r>
      <w:proofErr w:type="spellStart"/>
      <w:r w:rsidR="00F86A9D">
        <w:rPr>
          <w:rFonts w:ascii="Arial" w:hAnsi="Arial" w:cs="Arial"/>
          <w:b/>
          <w:i/>
          <w:sz w:val="28"/>
          <w:szCs w:val="28"/>
        </w:rPr>
        <w:t>Железногорского</w:t>
      </w:r>
      <w:proofErr w:type="spellEnd"/>
      <w:r w:rsidR="00F86A9D">
        <w:rPr>
          <w:rFonts w:ascii="Arial" w:hAnsi="Arial" w:cs="Arial"/>
          <w:b/>
          <w:i/>
          <w:sz w:val="28"/>
          <w:szCs w:val="28"/>
        </w:rPr>
        <w:t xml:space="preserve"> района </w:t>
      </w:r>
      <w:r w:rsidR="006B1C8F">
        <w:rPr>
          <w:rFonts w:ascii="Arial" w:hAnsi="Arial" w:cs="Arial"/>
          <w:b/>
          <w:i/>
          <w:sz w:val="28"/>
          <w:szCs w:val="28"/>
        </w:rPr>
        <w:t xml:space="preserve">                        </w:t>
      </w:r>
      <w:r w:rsidRPr="00F86A9D">
        <w:rPr>
          <w:rFonts w:ascii="Arial" w:hAnsi="Arial" w:cs="Arial"/>
          <w:b/>
          <w:i/>
          <w:sz w:val="28"/>
          <w:szCs w:val="28"/>
        </w:rPr>
        <w:t>“Об утверждении отчета об исполнении бюджета муниципального образования “</w:t>
      </w:r>
      <w:proofErr w:type="spellStart"/>
      <w:r w:rsidRPr="00F86A9D">
        <w:rPr>
          <w:rFonts w:ascii="Arial" w:hAnsi="Arial" w:cs="Arial"/>
          <w:b/>
          <w:i/>
          <w:sz w:val="28"/>
          <w:szCs w:val="28"/>
        </w:rPr>
        <w:t>Разветьевский</w:t>
      </w:r>
      <w:proofErr w:type="spellEnd"/>
      <w:r w:rsidRPr="00F86A9D">
        <w:rPr>
          <w:rFonts w:ascii="Arial" w:hAnsi="Arial" w:cs="Arial"/>
          <w:b/>
          <w:i/>
          <w:sz w:val="28"/>
          <w:szCs w:val="28"/>
        </w:rPr>
        <w:t xml:space="preserve"> сельсовет” </w:t>
      </w:r>
      <w:proofErr w:type="spellStart"/>
      <w:r w:rsidRPr="00F86A9D">
        <w:rPr>
          <w:rFonts w:ascii="Arial" w:hAnsi="Arial" w:cs="Arial"/>
          <w:b/>
          <w:i/>
          <w:sz w:val="28"/>
          <w:szCs w:val="28"/>
        </w:rPr>
        <w:t>Железногорского</w:t>
      </w:r>
      <w:proofErr w:type="spellEnd"/>
      <w:r w:rsidR="006B1C8F">
        <w:rPr>
          <w:rFonts w:ascii="Arial" w:hAnsi="Arial" w:cs="Arial"/>
          <w:b/>
          <w:i/>
          <w:sz w:val="28"/>
          <w:szCs w:val="28"/>
        </w:rPr>
        <w:t xml:space="preserve"> </w:t>
      </w:r>
      <w:r w:rsidRPr="00F86A9D">
        <w:rPr>
          <w:rFonts w:ascii="Arial" w:hAnsi="Arial" w:cs="Arial"/>
          <w:b/>
          <w:i/>
          <w:sz w:val="28"/>
          <w:szCs w:val="28"/>
        </w:rPr>
        <w:t>района</w:t>
      </w:r>
      <w:r w:rsidR="006B1C8F">
        <w:rPr>
          <w:rFonts w:ascii="Arial" w:hAnsi="Arial" w:cs="Arial"/>
          <w:b/>
          <w:i/>
          <w:sz w:val="28"/>
          <w:szCs w:val="28"/>
        </w:rPr>
        <w:t xml:space="preserve"> </w:t>
      </w:r>
      <w:r w:rsidR="001E64F4" w:rsidRPr="00F86A9D">
        <w:rPr>
          <w:rFonts w:ascii="Arial" w:hAnsi="Arial" w:cs="Arial"/>
          <w:b/>
          <w:i/>
          <w:sz w:val="28"/>
          <w:szCs w:val="28"/>
        </w:rPr>
        <w:t>Курской области</w:t>
      </w:r>
      <w:r w:rsidR="006B1C8F">
        <w:rPr>
          <w:rFonts w:ascii="Arial" w:hAnsi="Arial" w:cs="Arial"/>
          <w:b/>
          <w:i/>
          <w:sz w:val="28"/>
          <w:szCs w:val="28"/>
        </w:rPr>
        <w:t xml:space="preserve"> </w:t>
      </w:r>
      <w:r w:rsidRPr="00F86A9D">
        <w:rPr>
          <w:rFonts w:ascii="Arial" w:hAnsi="Arial" w:cs="Arial"/>
          <w:b/>
          <w:i/>
          <w:sz w:val="28"/>
          <w:szCs w:val="28"/>
        </w:rPr>
        <w:t>за 201</w:t>
      </w:r>
      <w:r w:rsidR="00F86A9D" w:rsidRPr="00F86A9D">
        <w:rPr>
          <w:rFonts w:ascii="Arial" w:hAnsi="Arial" w:cs="Arial"/>
          <w:b/>
          <w:i/>
          <w:sz w:val="28"/>
          <w:szCs w:val="28"/>
        </w:rPr>
        <w:t>8</w:t>
      </w:r>
      <w:r w:rsidRPr="00F86A9D">
        <w:rPr>
          <w:rFonts w:ascii="Arial" w:hAnsi="Arial" w:cs="Arial"/>
          <w:b/>
          <w:i/>
          <w:sz w:val="28"/>
          <w:szCs w:val="28"/>
        </w:rPr>
        <w:t xml:space="preserve"> год»</w:t>
      </w:r>
    </w:p>
    <w:p w:rsidR="000849A0" w:rsidRPr="000849A0" w:rsidRDefault="000849A0" w:rsidP="000849A0">
      <w:pPr>
        <w:spacing w:after="0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rPr>
          <w:rFonts w:ascii="Arial" w:hAnsi="Arial" w:cs="Arial"/>
          <w:sz w:val="28"/>
          <w:szCs w:val="28"/>
        </w:rPr>
      </w:pPr>
    </w:p>
    <w:p w:rsidR="000849A0" w:rsidRPr="006B1C8F" w:rsidRDefault="000849A0" w:rsidP="008B4285">
      <w:pPr>
        <w:shd w:val="clear" w:color="auto" w:fill="FFFFFF" w:themeFill="background1"/>
        <w:jc w:val="both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>
        <w:rPr>
          <w:rFonts w:ascii="Arial" w:hAnsi="Arial" w:cs="Arial"/>
          <w:sz w:val="28"/>
          <w:szCs w:val="28"/>
        </w:rPr>
        <w:t xml:space="preserve">     В </w:t>
      </w:r>
      <w:r w:rsidRPr="000849A0">
        <w:rPr>
          <w:rFonts w:ascii="Arial" w:hAnsi="Arial" w:cs="Arial"/>
          <w:sz w:val="28"/>
          <w:szCs w:val="28"/>
        </w:rPr>
        <w:t xml:space="preserve">целях обеспечения участия населения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в осуществлении местного самоуправления, руководствуясь пунктом 6 статьи 52 Федерального закона  «Об общих принципах организации местного самоуправления в Российской </w:t>
      </w:r>
      <w:r w:rsidR="00F86A9D">
        <w:rPr>
          <w:rFonts w:ascii="Arial" w:hAnsi="Arial" w:cs="Arial"/>
          <w:sz w:val="28"/>
          <w:szCs w:val="28"/>
        </w:rPr>
        <w:t>Федерации»  от 06.10.2003 г. №</w:t>
      </w:r>
      <w:r w:rsidRPr="000849A0">
        <w:rPr>
          <w:rFonts w:ascii="Arial" w:hAnsi="Arial" w:cs="Arial"/>
          <w:sz w:val="28"/>
          <w:szCs w:val="28"/>
        </w:rPr>
        <w:t>131-ФЗ, (</w:t>
      </w:r>
      <w:r w:rsidR="00F86A9D" w:rsidRPr="008B4285">
        <w:rPr>
          <w:rFonts w:ascii="Segoe UI" w:hAnsi="Segoe UI" w:cs="Segoe UI"/>
          <w:color w:val="000000"/>
          <w:spacing w:val="4"/>
          <w:sz w:val="27"/>
          <w:szCs w:val="27"/>
          <w:shd w:val="clear" w:color="auto" w:fill="FFFFFF" w:themeFill="background1"/>
        </w:rPr>
        <w:t xml:space="preserve">ред. от </w:t>
      </w:r>
      <w:r w:rsidR="00F86A9D" w:rsidRPr="008B4285">
        <w:rPr>
          <w:rFonts w:ascii="Segoe UI" w:hAnsi="Segoe UI" w:cs="Segoe UI"/>
          <w:spacing w:val="4"/>
          <w:sz w:val="27"/>
          <w:szCs w:val="27"/>
          <w:shd w:val="clear" w:color="auto" w:fill="FFFFFF" w:themeFill="background1"/>
        </w:rPr>
        <w:t>06.02.2019</w:t>
      </w:r>
      <w:r w:rsidR="00F86A9D" w:rsidRPr="008B4285">
        <w:rPr>
          <w:rFonts w:ascii="Segoe UI" w:hAnsi="Segoe UI" w:cs="Segoe UI"/>
          <w:color w:val="000000"/>
          <w:spacing w:val="4"/>
          <w:sz w:val="27"/>
          <w:szCs w:val="27"/>
          <w:shd w:val="clear" w:color="auto" w:fill="FFFFFF" w:themeFill="background1"/>
        </w:rPr>
        <w:t xml:space="preserve"> </w:t>
      </w:r>
      <w:r w:rsidR="00F86A9D" w:rsidRPr="00F86A9D">
        <w:rPr>
          <w:rFonts w:ascii="Arial" w:eastAsia="Times New Roman" w:hAnsi="Arial" w:cs="Arial"/>
          <w:sz w:val="28"/>
          <w:szCs w:val="28"/>
          <w:lang w:eastAsia="ru-RU"/>
        </w:rPr>
        <w:t>N 3-ФЗ)</w:t>
      </w:r>
      <w:r w:rsidR="006B1C8F"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  <w:t xml:space="preserve"> </w:t>
      </w:r>
      <w:r w:rsidR="001E64F4">
        <w:rPr>
          <w:rFonts w:ascii="Arial" w:hAnsi="Arial" w:cs="Arial"/>
          <w:sz w:val="28"/>
          <w:szCs w:val="28"/>
        </w:rPr>
        <w:t>-</w:t>
      </w:r>
    </w:p>
    <w:p w:rsidR="000849A0" w:rsidRDefault="000849A0" w:rsidP="000849A0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Собрание депутатов РЕШИЛО:</w:t>
      </w:r>
      <w:bookmarkStart w:id="0" w:name="_GoBack"/>
      <w:bookmarkEnd w:id="0"/>
    </w:p>
    <w:p w:rsidR="000849A0" w:rsidRPr="000849A0" w:rsidRDefault="000849A0" w:rsidP="000849A0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849A0" w:rsidRPr="000849A0" w:rsidRDefault="001E64F4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0849A0" w:rsidRPr="000849A0">
        <w:rPr>
          <w:rFonts w:ascii="Arial" w:hAnsi="Arial" w:cs="Arial"/>
          <w:sz w:val="28"/>
          <w:szCs w:val="28"/>
        </w:rPr>
        <w:t>Внести   проект   решения   Собра</w:t>
      </w:r>
      <w:r>
        <w:rPr>
          <w:rFonts w:ascii="Arial" w:hAnsi="Arial" w:cs="Arial"/>
          <w:sz w:val="28"/>
          <w:szCs w:val="28"/>
        </w:rPr>
        <w:t xml:space="preserve">ния   депутатов </w:t>
      </w: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r w:rsidR="000849A0" w:rsidRPr="000849A0">
        <w:rPr>
          <w:rFonts w:ascii="Arial" w:hAnsi="Arial" w:cs="Arial"/>
          <w:sz w:val="28"/>
          <w:szCs w:val="28"/>
        </w:rPr>
        <w:t>сельсовета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района “Об утверждении отчета об исполнении бюджета муниципального образования “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 сельсовет" 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района</w:t>
      </w:r>
      <w:r w:rsidR="006B1C8F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>Курской области</w:t>
      </w:r>
      <w:r w:rsidR="000849A0"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="000849A0" w:rsidRPr="000849A0">
        <w:rPr>
          <w:rFonts w:ascii="Arial" w:hAnsi="Arial" w:cs="Arial"/>
          <w:sz w:val="28"/>
          <w:szCs w:val="28"/>
        </w:rPr>
        <w:t xml:space="preserve"> год”   на   обсуждение   граждан,   проживающих   на территории 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сельсовета 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</w:t>
      </w:r>
      <w:r w:rsidR="000849A0">
        <w:rPr>
          <w:rFonts w:ascii="Arial" w:hAnsi="Arial" w:cs="Arial"/>
          <w:sz w:val="28"/>
          <w:szCs w:val="28"/>
        </w:rPr>
        <w:t>орского</w:t>
      </w:r>
      <w:proofErr w:type="spellEnd"/>
      <w:r w:rsidR="000849A0">
        <w:rPr>
          <w:rFonts w:ascii="Arial" w:hAnsi="Arial" w:cs="Arial"/>
          <w:sz w:val="28"/>
          <w:szCs w:val="28"/>
        </w:rPr>
        <w:t xml:space="preserve"> района Курской области.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1E64F4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0849A0" w:rsidRPr="000849A0">
        <w:rPr>
          <w:rFonts w:ascii="Arial" w:hAnsi="Arial" w:cs="Arial"/>
          <w:sz w:val="28"/>
          <w:szCs w:val="28"/>
        </w:rPr>
        <w:t>Обнародовать</w:t>
      </w:r>
      <w:r>
        <w:rPr>
          <w:rFonts w:ascii="Arial" w:hAnsi="Arial" w:cs="Arial"/>
          <w:sz w:val="28"/>
          <w:szCs w:val="28"/>
        </w:rPr>
        <w:t xml:space="preserve"> текст проекта решения Собрания </w:t>
      </w:r>
      <w:r w:rsidR="000849A0" w:rsidRPr="000849A0">
        <w:rPr>
          <w:rFonts w:ascii="Arial" w:hAnsi="Arial" w:cs="Arial"/>
          <w:sz w:val="28"/>
          <w:szCs w:val="28"/>
        </w:rPr>
        <w:t xml:space="preserve">депутатов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Железногорског</w:t>
      </w:r>
      <w:r>
        <w:rPr>
          <w:rFonts w:ascii="Arial" w:hAnsi="Arial" w:cs="Arial"/>
          <w:sz w:val="28"/>
          <w:szCs w:val="28"/>
        </w:rPr>
        <w:t>о</w:t>
      </w:r>
      <w:proofErr w:type="spellEnd"/>
      <w:r>
        <w:rPr>
          <w:rFonts w:ascii="Arial" w:hAnsi="Arial" w:cs="Arial"/>
          <w:sz w:val="28"/>
          <w:szCs w:val="28"/>
        </w:rPr>
        <w:t xml:space="preserve"> района Курской области  “Об </w:t>
      </w:r>
      <w:r w:rsidR="000849A0" w:rsidRPr="000849A0">
        <w:rPr>
          <w:rFonts w:ascii="Arial" w:hAnsi="Arial" w:cs="Arial"/>
          <w:sz w:val="28"/>
          <w:szCs w:val="28"/>
        </w:rPr>
        <w:t>утверждении отчета об исполнении бюджет</w:t>
      </w:r>
      <w:r>
        <w:rPr>
          <w:rFonts w:ascii="Arial" w:hAnsi="Arial" w:cs="Arial"/>
          <w:sz w:val="28"/>
          <w:szCs w:val="28"/>
        </w:rPr>
        <w:t>а муниципального образования “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сельсовет"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района </w:t>
      </w:r>
      <w:r w:rsidRPr="001E64F4">
        <w:rPr>
          <w:rFonts w:ascii="Arial" w:hAnsi="Arial" w:cs="Arial"/>
          <w:sz w:val="28"/>
          <w:szCs w:val="28"/>
        </w:rPr>
        <w:t xml:space="preserve">Курской области </w:t>
      </w:r>
      <w:r w:rsidR="000849A0" w:rsidRPr="000849A0">
        <w:rPr>
          <w:rFonts w:ascii="Arial" w:hAnsi="Arial" w:cs="Arial"/>
          <w:sz w:val="28"/>
          <w:szCs w:val="28"/>
        </w:rPr>
        <w:t>за 201</w:t>
      </w:r>
      <w:r w:rsidR="00F86A9D">
        <w:rPr>
          <w:rFonts w:ascii="Arial" w:hAnsi="Arial" w:cs="Arial"/>
          <w:sz w:val="28"/>
          <w:szCs w:val="28"/>
        </w:rPr>
        <w:t>8</w:t>
      </w:r>
      <w:r w:rsidR="000849A0">
        <w:rPr>
          <w:rFonts w:ascii="Arial" w:hAnsi="Arial" w:cs="Arial"/>
          <w:sz w:val="28"/>
          <w:szCs w:val="28"/>
        </w:rPr>
        <w:t xml:space="preserve"> </w:t>
      </w:r>
      <w:r w:rsidR="000849A0" w:rsidRPr="000849A0">
        <w:rPr>
          <w:rFonts w:ascii="Arial" w:hAnsi="Arial" w:cs="Arial"/>
          <w:sz w:val="28"/>
          <w:szCs w:val="28"/>
        </w:rPr>
        <w:t xml:space="preserve">год” на  информационных стендах, расположенных: здание администрации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 сельсовета, здание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F86A9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849A0" w:rsidRPr="00044658">
        <w:rPr>
          <w:rFonts w:ascii="Arial" w:hAnsi="Arial" w:cs="Arial"/>
          <w:sz w:val="28"/>
          <w:szCs w:val="28"/>
        </w:rPr>
        <w:t>мед</w:t>
      </w:r>
      <w:proofErr w:type="gramStart"/>
      <w:r w:rsidRPr="00044658">
        <w:rPr>
          <w:rFonts w:ascii="Arial" w:hAnsi="Arial" w:cs="Arial"/>
          <w:sz w:val="28"/>
          <w:szCs w:val="28"/>
        </w:rPr>
        <w:t>.</w:t>
      </w:r>
      <w:r w:rsidR="000849A0" w:rsidRPr="00044658">
        <w:rPr>
          <w:rFonts w:ascii="Arial" w:hAnsi="Arial" w:cs="Arial"/>
          <w:sz w:val="28"/>
          <w:szCs w:val="28"/>
        </w:rPr>
        <w:t>п</w:t>
      </w:r>
      <w:proofErr w:type="gramEnd"/>
      <w:r w:rsidR="000849A0" w:rsidRPr="00044658">
        <w:rPr>
          <w:rFonts w:ascii="Arial" w:hAnsi="Arial" w:cs="Arial"/>
          <w:sz w:val="28"/>
          <w:szCs w:val="28"/>
        </w:rPr>
        <w:t>ункта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д</w:t>
      </w:r>
      <w:r w:rsidR="000849A0">
        <w:rPr>
          <w:rFonts w:ascii="Arial" w:hAnsi="Arial" w:cs="Arial"/>
          <w:sz w:val="28"/>
          <w:szCs w:val="28"/>
        </w:rPr>
        <w:t xml:space="preserve">ля его обсуждения гражданами, </w:t>
      </w:r>
      <w:r>
        <w:rPr>
          <w:rFonts w:ascii="Arial" w:hAnsi="Arial" w:cs="Arial"/>
          <w:sz w:val="28"/>
          <w:szCs w:val="28"/>
        </w:rPr>
        <w:t xml:space="preserve">проживающими на территории </w:t>
      </w: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F86A9D">
        <w:rPr>
          <w:rFonts w:ascii="Arial" w:hAnsi="Arial" w:cs="Arial"/>
          <w:sz w:val="28"/>
          <w:szCs w:val="28"/>
        </w:rPr>
        <w:t xml:space="preserve"> </w:t>
      </w:r>
      <w:r w:rsidR="000849A0" w:rsidRPr="000849A0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lastRenderedPageBreak/>
        <w:t>Железногорского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района Курской области и представления предложений по нему.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 xml:space="preserve">3. Обратиться к гражданам, проживающим на территории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Курской области, с просьбой принять активное участие в обсуждении проекта решения Собрания депутатов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“Об утверждении отчета об исполнении бюджета муниципального образования “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</w:t>
      </w:r>
      <w:r>
        <w:rPr>
          <w:rFonts w:ascii="Arial" w:hAnsi="Arial" w:cs="Arial"/>
          <w:sz w:val="28"/>
          <w:szCs w:val="28"/>
        </w:rPr>
        <w:t>ий</w:t>
      </w:r>
      <w:proofErr w:type="spellEnd"/>
      <w:r w:rsidR="00F86A9D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 xml:space="preserve">сельсовет”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="001E64F4" w:rsidRPr="000849A0">
        <w:rPr>
          <w:rFonts w:ascii="Arial" w:hAnsi="Arial" w:cs="Arial"/>
          <w:sz w:val="28"/>
          <w:szCs w:val="28"/>
        </w:rPr>
        <w:t>Курской области</w:t>
      </w:r>
      <w:r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Pr="000849A0">
        <w:rPr>
          <w:rFonts w:ascii="Arial" w:hAnsi="Arial" w:cs="Arial"/>
          <w:sz w:val="28"/>
          <w:szCs w:val="28"/>
        </w:rPr>
        <w:t xml:space="preserve"> год», внести предложения по совершенствованию данного проекта.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4.  Утвердить прилагаемый состав комиссии по обсуждению прое</w:t>
      </w:r>
      <w:r w:rsidR="001E64F4">
        <w:rPr>
          <w:rFonts w:ascii="Arial" w:hAnsi="Arial" w:cs="Arial"/>
          <w:sz w:val="28"/>
          <w:szCs w:val="28"/>
        </w:rPr>
        <w:t xml:space="preserve">кта решения Собрания депутатов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</w:t>
      </w:r>
      <w:r w:rsidR="001E64F4">
        <w:rPr>
          <w:rFonts w:ascii="Arial" w:hAnsi="Arial" w:cs="Arial"/>
          <w:sz w:val="28"/>
          <w:szCs w:val="28"/>
        </w:rPr>
        <w:t>рского</w:t>
      </w:r>
      <w:proofErr w:type="spellEnd"/>
      <w:r w:rsidR="001E64F4">
        <w:rPr>
          <w:rFonts w:ascii="Arial" w:hAnsi="Arial" w:cs="Arial"/>
          <w:sz w:val="28"/>
          <w:szCs w:val="28"/>
        </w:rPr>
        <w:t xml:space="preserve"> района Курской области “Об утверждении отчета </w:t>
      </w:r>
      <w:r w:rsidRPr="000849A0">
        <w:rPr>
          <w:rFonts w:ascii="Arial" w:hAnsi="Arial" w:cs="Arial"/>
          <w:sz w:val="28"/>
          <w:szCs w:val="28"/>
        </w:rPr>
        <w:t>об исполнении бюджета муниципального образования “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 сельсовет»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="001E64F4" w:rsidRPr="000849A0">
        <w:rPr>
          <w:rFonts w:ascii="Arial" w:hAnsi="Arial" w:cs="Arial"/>
          <w:sz w:val="28"/>
          <w:szCs w:val="28"/>
        </w:rPr>
        <w:t>Курской области</w:t>
      </w:r>
      <w:r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Pr="000849A0">
        <w:rPr>
          <w:rFonts w:ascii="Arial" w:hAnsi="Arial" w:cs="Arial"/>
          <w:sz w:val="28"/>
          <w:szCs w:val="28"/>
        </w:rPr>
        <w:t xml:space="preserve"> года», приему и учету предложений по нему. (Прилагается).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5. Поручить комиссии: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5.1.  Обобщить и систематизировать предложен</w:t>
      </w:r>
      <w:r>
        <w:rPr>
          <w:rFonts w:ascii="Arial" w:hAnsi="Arial" w:cs="Arial"/>
          <w:sz w:val="28"/>
          <w:szCs w:val="28"/>
        </w:rPr>
        <w:t xml:space="preserve">ия по проекту решения Собрания </w:t>
      </w:r>
      <w:r w:rsidRPr="000849A0">
        <w:rPr>
          <w:rFonts w:ascii="Arial" w:hAnsi="Arial" w:cs="Arial"/>
          <w:sz w:val="28"/>
          <w:szCs w:val="28"/>
        </w:rPr>
        <w:t xml:space="preserve">депутатов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Курской обл</w:t>
      </w:r>
      <w:r>
        <w:rPr>
          <w:rFonts w:ascii="Arial" w:hAnsi="Arial" w:cs="Arial"/>
          <w:sz w:val="28"/>
          <w:szCs w:val="28"/>
        </w:rPr>
        <w:t>асти  “</w:t>
      </w:r>
      <w:r w:rsidRPr="000849A0">
        <w:rPr>
          <w:rFonts w:ascii="Arial" w:hAnsi="Arial" w:cs="Arial"/>
          <w:sz w:val="28"/>
          <w:szCs w:val="28"/>
        </w:rPr>
        <w:t>Об утверждении отчета  об исполнении бюджета муниципального образования “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 сельсовет”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49A0">
        <w:rPr>
          <w:rFonts w:ascii="Arial" w:hAnsi="Arial" w:cs="Arial"/>
          <w:sz w:val="28"/>
          <w:szCs w:val="28"/>
        </w:rPr>
        <w:t>района</w:t>
      </w:r>
      <w:r w:rsidR="001E64F4" w:rsidRPr="000849A0">
        <w:rPr>
          <w:rFonts w:ascii="Arial" w:hAnsi="Arial" w:cs="Arial"/>
          <w:sz w:val="28"/>
          <w:szCs w:val="28"/>
        </w:rPr>
        <w:t>Курской</w:t>
      </w:r>
      <w:proofErr w:type="spellEnd"/>
      <w:r w:rsidR="001E64F4" w:rsidRPr="000849A0">
        <w:rPr>
          <w:rFonts w:ascii="Arial" w:hAnsi="Arial" w:cs="Arial"/>
          <w:sz w:val="28"/>
          <w:szCs w:val="28"/>
        </w:rPr>
        <w:t xml:space="preserve"> области</w:t>
      </w:r>
      <w:r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Pr="000849A0">
        <w:rPr>
          <w:rFonts w:ascii="Arial" w:hAnsi="Arial" w:cs="Arial"/>
          <w:sz w:val="28"/>
          <w:szCs w:val="28"/>
        </w:rPr>
        <w:t xml:space="preserve"> год»;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6B1C8F" w:rsidP="006B1C8F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0849A0">
        <w:rPr>
          <w:rFonts w:ascii="Arial" w:hAnsi="Arial" w:cs="Arial"/>
          <w:sz w:val="28"/>
          <w:szCs w:val="28"/>
        </w:rPr>
        <w:t xml:space="preserve"> 5.2. </w:t>
      </w:r>
      <w:r w:rsidR="000849A0" w:rsidRPr="000849A0">
        <w:rPr>
          <w:rFonts w:ascii="Arial" w:hAnsi="Arial" w:cs="Arial"/>
          <w:sz w:val="28"/>
          <w:szCs w:val="28"/>
        </w:rPr>
        <w:t xml:space="preserve">Обобщенные и  систематизированные  материалы  предоставить Собранию депутатов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 сельсовета  </w:t>
      </w:r>
      <w:proofErr w:type="spellStart"/>
      <w:r w:rsidR="000849A0"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0849A0" w:rsidRPr="000849A0">
        <w:rPr>
          <w:rFonts w:ascii="Arial" w:hAnsi="Arial" w:cs="Arial"/>
          <w:sz w:val="28"/>
          <w:szCs w:val="28"/>
        </w:rPr>
        <w:t xml:space="preserve"> района.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6B1C8F" w:rsidP="006B1C8F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0849A0">
        <w:rPr>
          <w:rFonts w:ascii="Arial" w:hAnsi="Arial" w:cs="Arial"/>
          <w:sz w:val="28"/>
          <w:szCs w:val="28"/>
        </w:rPr>
        <w:t xml:space="preserve"> 6. Утвердить прилагаемые: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-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>Порядок участия граждан в обсуждении проекта решения Соб</w:t>
      </w:r>
      <w:r w:rsidR="001E64F4">
        <w:rPr>
          <w:rFonts w:ascii="Arial" w:hAnsi="Arial" w:cs="Arial"/>
          <w:sz w:val="28"/>
          <w:szCs w:val="28"/>
        </w:rPr>
        <w:t xml:space="preserve">рания депутатов </w:t>
      </w:r>
      <w:proofErr w:type="spellStart"/>
      <w:r w:rsidR="001E64F4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F86A9D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1E64F4">
        <w:rPr>
          <w:rFonts w:ascii="Arial" w:hAnsi="Arial" w:cs="Arial"/>
          <w:sz w:val="28"/>
          <w:szCs w:val="28"/>
        </w:rPr>
        <w:t xml:space="preserve"> района «Об утверждении отчета </w:t>
      </w:r>
      <w:r w:rsidRPr="000849A0">
        <w:rPr>
          <w:rFonts w:ascii="Arial" w:hAnsi="Arial" w:cs="Arial"/>
          <w:sz w:val="28"/>
          <w:szCs w:val="28"/>
        </w:rPr>
        <w:t>об исполнении бюджета муниципального образования «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49A0">
        <w:rPr>
          <w:rFonts w:ascii="Arial" w:hAnsi="Arial" w:cs="Arial"/>
          <w:sz w:val="28"/>
          <w:szCs w:val="28"/>
        </w:rPr>
        <w:t>района</w:t>
      </w:r>
      <w:r w:rsidR="001E64F4" w:rsidRPr="000849A0">
        <w:rPr>
          <w:rFonts w:ascii="Arial" w:hAnsi="Arial" w:cs="Arial"/>
          <w:sz w:val="28"/>
          <w:szCs w:val="28"/>
        </w:rPr>
        <w:t>Курской</w:t>
      </w:r>
      <w:proofErr w:type="spellEnd"/>
      <w:r w:rsidR="001E64F4" w:rsidRPr="000849A0">
        <w:rPr>
          <w:rFonts w:ascii="Arial" w:hAnsi="Arial" w:cs="Arial"/>
          <w:sz w:val="28"/>
          <w:szCs w:val="28"/>
        </w:rPr>
        <w:t xml:space="preserve"> области</w:t>
      </w:r>
      <w:r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Pr="000849A0">
        <w:rPr>
          <w:rFonts w:ascii="Arial" w:hAnsi="Arial" w:cs="Arial"/>
          <w:sz w:val="28"/>
          <w:szCs w:val="28"/>
        </w:rPr>
        <w:t xml:space="preserve"> год»;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tabs>
          <w:tab w:val="left" w:pos="426"/>
        </w:tabs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lastRenderedPageBreak/>
        <w:t>-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 xml:space="preserve">Порядок учета предложений по проекту решения Собрания депутатов 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</w:t>
      </w:r>
      <w:r>
        <w:rPr>
          <w:rFonts w:ascii="Arial" w:hAnsi="Arial" w:cs="Arial"/>
          <w:sz w:val="28"/>
          <w:szCs w:val="28"/>
        </w:rPr>
        <w:t>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«Об утверждении отчета об исполнении бюдже</w:t>
      </w:r>
      <w:r>
        <w:rPr>
          <w:rFonts w:ascii="Arial" w:hAnsi="Arial" w:cs="Arial"/>
          <w:sz w:val="28"/>
          <w:szCs w:val="28"/>
        </w:rPr>
        <w:t>та муниципального образования «</w:t>
      </w:r>
      <w:proofErr w:type="spellStart"/>
      <w:r w:rsidRPr="000849A0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="001E64F4" w:rsidRPr="000849A0">
        <w:rPr>
          <w:rFonts w:ascii="Arial" w:hAnsi="Arial" w:cs="Arial"/>
          <w:sz w:val="28"/>
          <w:szCs w:val="28"/>
        </w:rPr>
        <w:t>Курской области</w:t>
      </w:r>
      <w:r w:rsidRPr="000849A0">
        <w:rPr>
          <w:rFonts w:ascii="Arial" w:hAnsi="Arial" w:cs="Arial"/>
          <w:sz w:val="28"/>
          <w:szCs w:val="28"/>
        </w:rPr>
        <w:t xml:space="preserve"> за 201</w:t>
      </w:r>
      <w:r w:rsidR="00F86A9D">
        <w:rPr>
          <w:rFonts w:ascii="Arial" w:hAnsi="Arial" w:cs="Arial"/>
          <w:sz w:val="28"/>
          <w:szCs w:val="28"/>
        </w:rPr>
        <w:t>8</w:t>
      </w:r>
      <w:r w:rsidRPr="000849A0">
        <w:rPr>
          <w:rFonts w:ascii="Arial" w:hAnsi="Arial" w:cs="Arial"/>
          <w:sz w:val="28"/>
          <w:szCs w:val="28"/>
        </w:rPr>
        <w:t xml:space="preserve"> год».</w:t>
      </w: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6B1C8F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  <w:r w:rsidRPr="000849A0">
        <w:rPr>
          <w:rFonts w:ascii="Arial" w:hAnsi="Arial" w:cs="Arial"/>
          <w:sz w:val="28"/>
          <w:szCs w:val="28"/>
        </w:rPr>
        <w:t>7.</w:t>
      </w:r>
      <w:r w:rsidR="00F86A9D">
        <w:rPr>
          <w:rFonts w:ascii="Arial" w:hAnsi="Arial" w:cs="Arial"/>
          <w:sz w:val="28"/>
          <w:szCs w:val="28"/>
        </w:rPr>
        <w:t xml:space="preserve"> </w:t>
      </w:r>
      <w:r w:rsidRPr="000849A0">
        <w:rPr>
          <w:rFonts w:ascii="Arial" w:hAnsi="Arial" w:cs="Arial"/>
          <w:sz w:val="28"/>
          <w:szCs w:val="28"/>
        </w:rPr>
        <w:t>Настоящее решение вступает в силу со дня его подписания и обнародования на информационных стендах, указанных в п.2 настоящего решения.</w:t>
      </w: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Председатель Собрания депутатов</w:t>
      </w: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</w:t>
      </w: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  <w:proofErr w:type="spellStart"/>
      <w:r w:rsidRPr="000849A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района                        </w:t>
      </w:r>
      <w:r w:rsidR="006B1C8F">
        <w:rPr>
          <w:rFonts w:ascii="Arial" w:hAnsi="Arial" w:cs="Arial"/>
          <w:sz w:val="28"/>
          <w:szCs w:val="28"/>
        </w:rPr>
        <w:t xml:space="preserve">                </w:t>
      </w:r>
      <w:r w:rsidRPr="000849A0">
        <w:rPr>
          <w:rFonts w:ascii="Arial" w:hAnsi="Arial" w:cs="Arial"/>
          <w:sz w:val="28"/>
          <w:szCs w:val="28"/>
        </w:rPr>
        <w:t xml:space="preserve">     Л.Т. Лопаткина</w:t>
      </w: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849A0" w:rsidRPr="000849A0" w:rsidRDefault="000849A0" w:rsidP="000849A0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E64F4" w:rsidRDefault="00F86A9D" w:rsidP="000849A0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Глава</w:t>
      </w:r>
      <w:r w:rsidR="00A55BD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55BD1"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0849A0" w:rsidRPr="000849A0">
        <w:rPr>
          <w:rFonts w:ascii="Arial" w:hAnsi="Arial" w:cs="Arial"/>
          <w:sz w:val="28"/>
          <w:szCs w:val="28"/>
        </w:rPr>
        <w:t>сельсовета</w:t>
      </w:r>
    </w:p>
    <w:p w:rsidR="00A27BB2" w:rsidRPr="000849A0" w:rsidRDefault="001E64F4" w:rsidP="000849A0">
      <w:pPr>
        <w:spacing w:after="0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Железногорского</w:t>
      </w:r>
      <w:r w:rsidRPr="000849A0">
        <w:rPr>
          <w:rFonts w:ascii="Arial" w:hAnsi="Arial" w:cs="Arial"/>
          <w:sz w:val="28"/>
          <w:szCs w:val="28"/>
        </w:rPr>
        <w:t>района</w:t>
      </w:r>
      <w:proofErr w:type="spellEnd"/>
      <w:r w:rsidRPr="000849A0">
        <w:rPr>
          <w:rFonts w:ascii="Arial" w:hAnsi="Arial" w:cs="Arial"/>
          <w:sz w:val="28"/>
          <w:szCs w:val="28"/>
        </w:rPr>
        <w:t xml:space="preserve">                         </w:t>
      </w:r>
      <w:r w:rsidR="00A55BD1">
        <w:rPr>
          <w:rFonts w:ascii="Arial" w:hAnsi="Arial" w:cs="Arial"/>
          <w:sz w:val="28"/>
          <w:szCs w:val="28"/>
        </w:rPr>
        <w:t xml:space="preserve">                     А.Ю. Евдокимова </w:t>
      </w:r>
    </w:p>
    <w:sectPr w:rsidR="00A27BB2" w:rsidRPr="000849A0" w:rsidSect="00A70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9A0"/>
    <w:rsid w:val="00044658"/>
    <w:rsid w:val="000849A0"/>
    <w:rsid w:val="001E64F4"/>
    <w:rsid w:val="006B1C8F"/>
    <w:rsid w:val="008B4285"/>
    <w:rsid w:val="00A27BB2"/>
    <w:rsid w:val="00A55BD1"/>
    <w:rsid w:val="00A70708"/>
    <w:rsid w:val="00B47987"/>
    <w:rsid w:val="00F86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7547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2019-03-28T06:20:00Z</cp:lastPrinted>
  <dcterms:created xsi:type="dcterms:W3CDTF">2018-03-28T07:22:00Z</dcterms:created>
  <dcterms:modified xsi:type="dcterms:W3CDTF">2019-03-28T06:23:00Z</dcterms:modified>
</cp:coreProperties>
</file>