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DD" w:rsidRPr="001B02DD" w:rsidRDefault="001B02DD" w:rsidP="001B02DD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B02DD">
        <w:rPr>
          <w:rFonts w:ascii="Arial" w:eastAsia="Calibri" w:hAnsi="Arial" w:cs="Arial"/>
          <w:b/>
          <w:bCs/>
          <w:sz w:val="32"/>
          <w:szCs w:val="32"/>
        </w:rPr>
        <w:t>МУНИЦИПАЛЬНОЕ ОБРАЗОВАНИЕ</w:t>
      </w:r>
    </w:p>
    <w:p w:rsidR="001B02DD" w:rsidRPr="001B02DD" w:rsidRDefault="001B02DD" w:rsidP="001B02DD">
      <w:pPr>
        <w:pBdr>
          <w:bottom w:val="single" w:sz="12" w:space="1" w:color="auto"/>
        </w:pBdr>
        <w:spacing w:line="240" w:lineRule="atLeast"/>
        <w:contextualSpacing/>
        <w:rPr>
          <w:rFonts w:ascii="Arial" w:eastAsia="Calibri" w:hAnsi="Arial" w:cs="Arial"/>
          <w:b/>
          <w:bCs/>
          <w:sz w:val="32"/>
          <w:szCs w:val="32"/>
        </w:rPr>
      </w:pPr>
    </w:p>
    <w:p w:rsidR="001B02DD" w:rsidRPr="001B02DD" w:rsidRDefault="001B02DD" w:rsidP="001B02DD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B02DD">
        <w:rPr>
          <w:rFonts w:ascii="Arial" w:eastAsia="Calibri" w:hAnsi="Arial" w:cs="Arial"/>
          <w:b/>
          <w:bCs/>
          <w:sz w:val="32"/>
          <w:szCs w:val="32"/>
        </w:rPr>
        <w:t>«РАЗВЕТЬЕВСКИЙ СЕЛЬСОВЕТ»</w:t>
      </w:r>
    </w:p>
    <w:p w:rsidR="001B02DD" w:rsidRPr="001B02DD" w:rsidRDefault="001B02DD" w:rsidP="001B02DD">
      <w:pPr>
        <w:pBdr>
          <w:bottom w:val="single" w:sz="12" w:space="1" w:color="auto"/>
        </w:pBdr>
        <w:spacing w:line="240" w:lineRule="atLeast"/>
        <w:contextualSpacing/>
        <w:rPr>
          <w:rFonts w:ascii="Arial" w:eastAsia="Calibri" w:hAnsi="Arial" w:cs="Arial"/>
          <w:b/>
          <w:bCs/>
          <w:sz w:val="32"/>
          <w:szCs w:val="32"/>
        </w:rPr>
      </w:pPr>
    </w:p>
    <w:p w:rsidR="001B02DD" w:rsidRPr="001B02DD" w:rsidRDefault="001B02DD" w:rsidP="001B02DD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B02DD">
        <w:rPr>
          <w:rFonts w:ascii="Arial" w:eastAsia="Calibri" w:hAnsi="Arial" w:cs="Arial"/>
          <w:b/>
          <w:bCs/>
          <w:sz w:val="32"/>
          <w:szCs w:val="32"/>
        </w:rPr>
        <w:t>ЖЕЛЕЗНОГОРСКОГО РАЙОНА КУРСКОЙ ОБЛАСТИ</w:t>
      </w:r>
    </w:p>
    <w:p w:rsidR="001B02DD" w:rsidRPr="001B02DD" w:rsidRDefault="001B02DD" w:rsidP="001B02DD">
      <w:pPr>
        <w:pBdr>
          <w:bottom w:val="single" w:sz="12" w:space="1" w:color="auto"/>
        </w:pBdr>
        <w:spacing w:line="240" w:lineRule="atLeast"/>
        <w:contextualSpacing/>
        <w:rPr>
          <w:rFonts w:ascii="Arial" w:eastAsia="Calibri" w:hAnsi="Arial" w:cs="Arial"/>
          <w:b/>
          <w:bCs/>
          <w:sz w:val="32"/>
          <w:szCs w:val="32"/>
        </w:rPr>
      </w:pPr>
    </w:p>
    <w:p w:rsidR="001B02DD" w:rsidRPr="001B02DD" w:rsidRDefault="001B02DD" w:rsidP="001B02DD">
      <w:pPr>
        <w:spacing w:line="240" w:lineRule="atLeast"/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B02DD">
        <w:rPr>
          <w:rFonts w:ascii="Arial" w:eastAsia="Calibri" w:hAnsi="Arial" w:cs="Arial"/>
          <w:b/>
          <w:bCs/>
          <w:sz w:val="32"/>
          <w:szCs w:val="32"/>
        </w:rPr>
        <w:t>АДМИНИСТРАЦИЯ РАЗВЕТЬЕВСКОГО СЕЛЬСОВЕТА</w:t>
      </w:r>
    </w:p>
    <w:p w:rsidR="001B02DD" w:rsidRPr="001B02DD" w:rsidRDefault="001B02DD" w:rsidP="001B02DD">
      <w:pPr>
        <w:spacing w:line="240" w:lineRule="atLeast"/>
        <w:contextualSpacing/>
        <w:rPr>
          <w:rFonts w:ascii="Arial" w:eastAsia="Calibri" w:hAnsi="Arial" w:cs="Arial"/>
          <w:b/>
          <w:bCs/>
          <w:sz w:val="32"/>
          <w:szCs w:val="32"/>
        </w:rPr>
      </w:pPr>
    </w:p>
    <w:p w:rsidR="001B02DD" w:rsidRPr="001B02DD" w:rsidRDefault="001B02DD" w:rsidP="001B02DD">
      <w:pPr>
        <w:spacing w:line="240" w:lineRule="atLeast"/>
        <w:contextualSpacing/>
        <w:jc w:val="center"/>
        <w:rPr>
          <w:rFonts w:ascii="Arial" w:eastAsia="Calibri" w:hAnsi="Arial" w:cs="Arial"/>
          <w:sz w:val="32"/>
          <w:szCs w:val="32"/>
        </w:rPr>
      </w:pPr>
      <w:r w:rsidRPr="001B02DD">
        <w:rPr>
          <w:rFonts w:ascii="Arial" w:eastAsia="Calibri" w:hAnsi="Arial" w:cs="Arial"/>
          <w:b/>
          <w:bCs/>
          <w:sz w:val="32"/>
          <w:szCs w:val="32"/>
        </w:rPr>
        <w:t>ЖЕЛЕЗНОГОРСКОГО РАЙОНА КУРСКОЙ ОБЛАСТИ</w:t>
      </w:r>
    </w:p>
    <w:p w:rsidR="001B02DD" w:rsidRPr="001B02DD" w:rsidRDefault="001B02DD" w:rsidP="001B02DD">
      <w:pPr>
        <w:spacing w:line="240" w:lineRule="atLeast"/>
        <w:contextualSpacing/>
        <w:rPr>
          <w:rFonts w:ascii="Arial" w:eastAsia="Calibri" w:hAnsi="Arial" w:cs="Arial"/>
          <w:sz w:val="32"/>
          <w:szCs w:val="32"/>
        </w:rPr>
      </w:pPr>
    </w:p>
    <w:p w:rsidR="001B02DD" w:rsidRPr="001B02DD" w:rsidRDefault="001B02DD" w:rsidP="001B02DD">
      <w:pPr>
        <w:ind w:firstLine="709"/>
        <w:rPr>
          <w:rFonts w:ascii="Arial" w:eastAsia="Calibri" w:hAnsi="Arial" w:cs="Arial"/>
          <w:b/>
          <w:sz w:val="32"/>
          <w:szCs w:val="32"/>
        </w:rPr>
      </w:pPr>
    </w:p>
    <w:p w:rsidR="001B02DD" w:rsidRPr="001B02DD" w:rsidRDefault="001B02DD" w:rsidP="001B02DD">
      <w:pPr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1B02DD">
        <w:rPr>
          <w:rFonts w:ascii="Arial" w:eastAsia="Calibri" w:hAnsi="Arial" w:cs="Arial"/>
          <w:b/>
          <w:sz w:val="32"/>
          <w:szCs w:val="32"/>
        </w:rPr>
        <w:t>П</w:t>
      </w:r>
      <w:proofErr w:type="gramEnd"/>
      <w:r w:rsidRPr="001B02DD">
        <w:rPr>
          <w:rFonts w:ascii="Arial" w:eastAsia="Calibri" w:hAnsi="Arial" w:cs="Arial"/>
          <w:b/>
          <w:sz w:val="32"/>
          <w:szCs w:val="32"/>
        </w:rPr>
        <w:t xml:space="preserve"> О С Т А Н О В Л Е Н И Е</w:t>
      </w:r>
    </w:p>
    <w:p w:rsidR="000C5F35" w:rsidRDefault="001B02DD" w:rsidP="001B02DD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0353B5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    </w:t>
      </w:r>
      <w:r w:rsidR="000C5F35" w:rsidRPr="000353B5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от </w:t>
      </w:r>
      <w:r w:rsidR="000353B5" w:rsidRPr="000353B5">
        <w:rPr>
          <w:rFonts w:ascii="Arial" w:eastAsia="Times New Roman" w:hAnsi="Arial" w:cs="Arial"/>
          <w:b/>
          <w:bCs/>
          <w:color w:val="333333"/>
          <w:sz w:val="32"/>
          <w:szCs w:val="32"/>
        </w:rPr>
        <w:t>17 июня 2022 г №107</w:t>
      </w:r>
    </w:p>
    <w:p w:rsidR="001B02DD" w:rsidRPr="003E51C2" w:rsidRDefault="001B02DD" w:rsidP="001B02DD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</w:p>
    <w:p w:rsidR="000C5F35" w:rsidRPr="003E51C2" w:rsidRDefault="000C5F35" w:rsidP="000C5F35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32"/>
          <w:szCs w:val="32"/>
        </w:rPr>
        <w:t>Об утверждении Порядка определения объема</w:t>
      </w:r>
    </w:p>
    <w:p w:rsidR="000C5F35" w:rsidRPr="003E51C2" w:rsidRDefault="000C5F35" w:rsidP="000C5F35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32"/>
          <w:szCs w:val="32"/>
        </w:rPr>
        <w:t>и условий предоставления муниципальным бюджетным и автономным учреждениям субсидий</w:t>
      </w:r>
    </w:p>
    <w:p w:rsidR="000C5F35" w:rsidRPr="003E51C2" w:rsidRDefault="000C5F35" w:rsidP="000C5F35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3E51C2">
        <w:rPr>
          <w:rFonts w:ascii="Arial" w:eastAsia="Times New Roman" w:hAnsi="Arial" w:cs="Arial"/>
          <w:b/>
          <w:bCs/>
          <w:color w:val="333333"/>
          <w:sz w:val="32"/>
          <w:szCs w:val="32"/>
        </w:rPr>
        <w:t>на иные цели</w:t>
      </w:r>
    </w:p>
    <w:p w:rsidR="00E57B6E" w:rsidRDefault="00683ECF" w:rsidP="00683ECF">
      <w:pPr>
        <w:shd w:val="clear" w:color="auto" w:fill="F9F9F9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83ECF">
        <w:rPr>
          <w:rFonts w:ascii="Arial" w:eastAsia="Times New Roman" w:hAnsi="Arial" w:cs="Arial"/>
          <w:color w:val="292D24"/>
          <w:sz w:val="24"/>
          <w:szCs w:val="24"/>
        </w:rPr>
        <w:t xml:space="preserve">       </w:t>
      </w:r>
      <w:proofErr w:type="gramStart"/>
      <w:r w:rsidR="00172F98" w:rsidRPr="00683ECF">
        <w:rPr>
          <w:rFonts w:ascii="Arial" w:eastAsia="Times New Roman" w:hAnsi="Arial" w:cs="Arial"/>
          <w:color w:val="292D24"/>
          <w:sz w:val="24"/>
          <w:szCs w:val="24"/>
        </w:rPr>
        <w:t xml:space="preserve">В соответствии </w:t>
      </w:r>
      <w:r>
        <w:rPr>
          <w:rFonts w:ascii="Arial" w:eastAsia="Times New Roman" w:hAnsi="Arial" w:cs="Arial"/>
          <w:color w:val="333333"/>
          <w:sz w:val="24"/>
          <w:szCs w:val="24"/>
        </w:rPr>
        <w:t>ч</w:t>
      </w:r>
      <w:r w:rsidR="001B02DD">
        <w:rPr>
          <w:rFonts w:ascii="Arial" w:eastAsia="Times New Roman" w:hAnsi="Arial" w:cs="Arial"/>
          <w:color w:val="333333"/>
          <w:sz w:val="24"/>
          <w:szCs w:val="24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4 </w:t>
      </w:r>
      <w:hyperlink r:id="rId7" w:history="1">
        <w:r w:rsidRPr="00683ECF">
          <w:rPr>
            <w:rFonts w:ascii="Arial" w:eastAsia="Times New Roman" w:hAnsi="Arial" w:cs="Arial"/>
            <w:bCs/>
            <w:sz w:val="24"/>
            <w:szCs w:val="24"/>
          </w:rPr>
          <w:t>ст. 78.1</w:t>
        </w:r>
      </w:hyperlink>
      <w:r w:rsidRPr="003E51C2">
        <w:rPr>
          <w:rFonts w:ascii="Arial" w:eastAsia="Times New Roman" w:hAnsi="Arial" w:cs="Arial"/>
          <w:color w:val="333333"/>
          <w:sz w:val="24"/>
          <w:szCs w:val="24"/>
        </w:rPr>
        <w:t>  Бюджетного кодекса Российской Федерации,</w:t>
      </w:r>
      <w:r w:rsidR="00172F98" w:rsidRPr="00683ECF">
        <w:rPr>
          <w:rFonts w:ascii="Arial" w:eastAsia="Times New Roman" w:hAnsi="Arial" w:cs="Arial"/>
          <w:color w:val="292D24"/>
          <w:sz w:val="24"/>
          <w:szCs w:val="24"/>
        </w:rPr>
        <w:t xml:space="preserve"> Постановлением Правительства Российской Федерации от </w:t>
      </w:r>
      <w:r w:rsidR="000C5F35" w:rsidRPr="00683ECF">
        <w:rPr>
          <w:rFonts w:ascii="Arial" w:eastAsia="Times New Roman" w:hAnsi="Arial" w:cs="Arial"/>
          <w:color w:val="292D24"/>
          <w:sz w:val="24"/>
          <w:szCs w:val="24"/>
        </w:rPr>
        <w:t>22.02.2020</w:t>
      </w:r>
      <w:r w:rsidR="001B02DD">
        <w:rPr>
          <w:rFonts w:ascii="Arial" w:eastAsia="Times New Roman" w:hAnsi="Arial" w:cs="Arial"/>
          <w:color w:val="292D24"/>
          <w:sz w:val="24"/>
          <w:szCs w:val="24"/>
        </w:rPr>
        <w:t xml:space="preserve">г. </w:t>
      </w:r>
      <w:r w:rsidR="000C5F35" w:rsidRPr="00683ECF">
        <w:rPr>
          <w:rFonts w:ascii="Arial" w:eastAsia="Times New Roman" w:hAnsi="Arial" w:cs="Arial"/>
          <w:color w:val="292D24"/>
          <w:sz w:val="24"/>
          <w:szCs w:val="24"/>
        </w:rPr>
        <w:t xml:space="preserve">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(ред. от 25.01.2022</w:t>
      </w:r>
      <w:r w:rsidR="00172F98" w:rsidRPr="00683ECF">
        <w:rPr>
          <w:rFonts w:ascii="Arial" w:eastAsia="Times New Roman" w:hAnsi="Arial" w:cs="Arial"/>
          <w:color w:val="292D24"/>
          <w:sz w:val="24"/>
          <w:szCs w:val="24"/>
        </w:rPr>
        <w:t>г. № 40 «О внесении изменений в общие требования к нормативным правовым актам и</w:t>
      </w:r>
      <w:proofErr w:type="gramEnd"/>
      <w:r w:rsidR="00172F98" w:rsidRPr="00683ECF">
        <w:rPr>
          <w:rFonts w:ascii="Arial" w:eastAsia="Times New Roman" w:hAnsi="Arial" w:cs="Arial"/>
          <w:color w:val="292D24"/>
          <w:sz w:val="24"/>
          <w:szCs w:val="24"/>
        </w:rPr>
        <w:t xml:space="preserve">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</w:t>
      </w:r>
      <w:proofErr w:type="gramStart"/>
      <w:r w:rsidR="00172F98" w:rsidRPr="00683ECF">
        <w:rPr>
          <w:rFonts w:ascii="Arial" w:eastAsia="Times New Roman" w:hAnsi="Arial" w:cs="Arial"/>
          <w:color w:val="292D24"/>
          <w:sz w:val="24"/>
          <w:szCs w:val="24"/>
        </w:rPr>
        <w:t>цели</w:t>
      </w:r>
      <w:r w:rsidR="001B02DD">
        <w:rPr>
          <w:rFonts w:ascii="Arial" w:eastAsia="Times New Roman" w:hAnsi="Arial" w:cs="Arial"/>
          <w:color w:val="292D24"/>
          <w:sz w:val="24"/>
          <w:szCs w:val="24"/>
        </w:rPr>
        <w:t>»)</w:t>
      </w:r>
      <w:r w:rsidR="00172F98" w:rsidRPr="00683ECF">
        <w:rPr>
          <w:rFonts w:ascii="Arial" w:eastAsia="Times New Roman" w:hAnsi="Arial" w:cs="Arial"/>
          <w:color w:val="292D24"/>
          <w:sz w:val="24"/>
          <w:szCs w:val="24"/>
        </w:rPr>
        <w:t>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</w:t>
      </w:r>
      <w:r w:rsidR="000C5F35" w:rsidRPr="00683ECF">
        <w:rPr>
          <w:rFonts w:ascii="Arial" w:eastAsia="Times New Roman" w:hAnsi="Arial" w:cs="Arial"/>
          <w:color w:val="292D24"/>
          <w:sz w:val="24"/>
          <w:szCs w:val="24"/>
        </w:rPr>
        <w:t xml:space="preserve"> вступивших в силу с 28.01.2022</w:t>
      </w:r>
      <w:r w:rsidRPr="00683ECF">
        <w:rPr>
          <w:rFonts w:ascii="Arial" w:eastAsia="Times New Roman" w:hAnsi="Arial" w:cs="Arial"/>
          <w:color w:val="292D24"/>
          <w:sz w:val="24"/>
          <w:szCs w:val="24"/>
        </w:rPr>
        <w:t>г.,</w:t>
      </w:r>
      <w:r w:rsidR="00172F98" w:rsidRPr="00683ECF">
        <w:rPr>
          <w:rFonts w:ascii="Arial" w:eastAsia="Times New Roman" w:hAnsi="Arial" w:cs="Arial"/>
          <w:color w:val="292D24"/>
          <w:sz w:val="24"/>
          <w:szCs w:val="24"/>
        </w:rPr>
        <w:t xml:space="preserve">  рассмотрев </w:t>
      </w:r>
      <w:r w:rsidRPr="00683ECF">
        <w:rPr>
          <w:rFonts w:ascii="Arial" w:eastAsia="Times New Roman" w:hAnsi="Arial" w:cs="Arial"/>
          <w:color w:val="292D24"/>
          <w:sz w:val="24"/>
          <w:szCs w:val="24"/>
        </w:rPr>
        <w:t>п</w:t>
      </w:r>
      <w:r w:rsidR="00172F98" w:rsidRPr="00683ECF">
        <w:rPr>
          <w:rFonts w:ascii="Arial" w:eastAsia="Times New Roman" w:hAnsi="Arial" w:cs="Arial"/>
          <w:color w:val="292D24"/>
          <w:sz w:val="24"/>
          <w:szCs w:val="24"/>
        </w:rPr>
        <w:t xml:space="preserve">ротест </w:t>
      </w:r>
      <w:proofErr w:type="spellStart"/>
      <w:r>
        <w:rPr>
          <w:rFonts w:ascii="Arial" w:eastAsia="Times New Roman" w:hAnsi="Arial" w:cs="Arial"/>
          <w:color w:val="292D24"/>
          <w:sz w:val="24"/>
          <w:szCs w:val="24"/>
        </w:rPr>
        <w:t>Железногорской</w:t>
      </w:r>
      <w:proofErr w:type="spellEnd"/>
      <w:r>
        <w:rPr>
          <w:rFonts w:ascii="Arial" w:eastAsia="Times New Roman" w:hAnsi="Arial" w:cs="Arial"/>
          <w:color w:val="292D24"/>
          <w:sz w:val="24"/>
          <w:szCs w:val="24"/>
        </w:rPr>
        <w:t xml:space="preserve"> межрайонной </w:t>
      </w:r>
      <w:r w:rsidRPr="00683ECF">
        <w:rPr>
          <w:rFonts w:ascii="Arial" w:eastAsia="Times New Roman" w:hAnsi="Arial" w:cs="Arial"/>
          <w:color w:val="292D24"/>
          <w:sz w:val="24"/>
          <w:szCs w:val="24"/>
        </w:rPr>
        <w:t>п</w:t>
      </w:r>
      <w:r w:rsidR="00172F98" w:rsidRPr="00683ECF">
        <w:rPr>
          <w:rFonts w:ascii="Arial" w:eastAsia="Times New Roman" w:hAnsi="Arial" w:cs="Arial"/>
          <w:color w:val="292D24"/>
          <w:sz w:val="24"/>
          <w:szCs w:val="24"/>
        </w:rPr>
        <w:t xml:space="preserve">рокуратуры </w:t>
      </w:r>
      <w:r>
        <w:rPr>
          <w:rFonts w:ascii="Arial" w:eastAsia="Times New Roman" w:hAnsi="Arial" w:cs="Arial"/>
          <w:color w:val="292D24"/>
          <w:sz w:val="24"/>
          <w:szCs w:val="24"/>
        </w:rPr>
        <w:t>Курской области</w:t>
      </w:r>
      <w:proofErr w:type="gramEnd"/>
      <w:r w:rsidR="00172F98" w:rsidRPr="00683ECF">
        <w:rPr>
          <w:rFonts w:ascii="Arial" w:eastAsia="Times New Roman" w:hAnsi="Arial" w:cs="Arial"/>
          <w:color w:val="292D24"/>
          <w:sz w:val="24"/>
          <w:szCs w:val="24"/>
        </w:rPr>
        <w:t xml:space="preserve"> от </w:t>
      </w:r>
      <w:r>
        <w:rPr>
          <w:rFonts w:ascii="Arial" w:eastAsia="Times New Roman" w:hAnsi="Arial" w:cs="Arial"/>
          <w:color w:val="292D24"/>
          <w:sz w:val="24"/>
          <w:szCs w:val="24"/>
        </w:rPr>
        <w:t>04</w:t>
      </w:r>
      <w:r w:rsidR="00172F98" w:rsidRPr="00683ECF">
        <w:rPr>
          <w:rFonts w:ascii="Arial" w:eastAsia="Times New Roman" w:hAnsi="Arial" w:cs="Arial"/>
          <w:color w:val="292D24"/>
          <w:sz w:val="24"/>
          <w:szCs w:val="24"/>
        </w:rPr>
        <w:t xml:space="preserve">.05.2022 г. </w:t>
      </w:r>
      <w:r w:rsidR="00490AEA">
        <w:rPr>
          <w:rFonts w:ascii="Arial" w:eastAsia="Times New Roman" w:hAnsi="Arial" w:cs="Arial"/>
          <w:color w:val="292D24"/>
          <w:sz w:val="24"/>
          <w:szCs w:val="24"/>
        </w:rPr>
        <w:t xml:space="preserve">         </w:t>
      </w:r>
      <w:r w:rsidR="00172F98" w:rsidRPr="00683ECF">
        <w:rPr>
          <w:rFonts w:ascii="Arial" w:eastAsia="Times New Roman" w:hAnsi="Arial" w:cs="Arial"/>
          <w:color w:val="292D24"/>
          <w:sz w:val="24"/>
          <w:szCs w:val="24"/>
        </w:rPr>
        <w:t>№</w:t>
      </w:r>
      <w:r w:rsidR="00490AEA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="00172F98" w:rsidRPr="00683ECF">
        <w:rPr>
          <w:rFonts w:ascii="Arial" w:eastAsia="Times New Roman" w:hAnsi="Arial" w:cs="Arial"/>
          <w:color w:val="292D24"/>
          <w:sz w:val="24"/>
          <w:szCs w:val="24"/>
        </w:rPr>
        <w:t>19-2022,</w:t>
      </w:r>
      <w:r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>Администрация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Разветьевского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сельсовета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Железногорского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3E51C2">
        <w:rPr>
          <w:rFonts w:ascii="Arial" w:eastAsia="Times New Roman" w:hAnsi="Arial" w:cs="Arial"/>
          <w:color w:val="333333"/>
          <w:sz w:val="24"/>
          <w:szCs w:val="24"/>
        </w:rPr>
        <w:t xml:space="preserve"> района </w:t>
      </w:r>
      <w:r w:rsidR="001B02DD">
        <w:rPr>
          <w:rFonts w:ascii="Arial" w:eastAsia="Times New Roman" w:hAnsi="Arial" w:cs="Arial"/>
          <w:color w:val="333333"/>
          <w:sz w:val="24"/>
          <w:szCs w:val="24"/>
        </w:rPr>
        <w:t xml:space="preserve">Курской области </w:t>
      </w:r>
    </w:p>
    <w:p w:rsidR="00172F98" w:rsidRPr="003514C2" w:rsidRDefault="00683ECF" w:rsidP="003514C2">
      <w:pPr>
        <w:shd w:val="clear" w:color="auto" w:fill="F9F9F9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E57B6E">
        <w:rPr>
          <w:rFonts w:ascii="Arial" w:eastAsia="Times New Roman" w:hAnsi="Arial" w:cs="Arial"/>
          <w:bCs/>
          <w:color w:val="333333"/>
          <w:sz w:val="24"/>
          <w:szCs w:val="24"/>
        </w:rPr>
        <w:t>ПОСТАНОВЛЯЕТ:</w:t>
      </w:r>
    </w:p>
    <w:p w:rsidR="00172F98" w:rsidRPr="001B02DD" w:rsidRDefault="00172F98" w:rsidP="00E57B6E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1. Утвердить </w:t>
      </w:r>
      <w:hyperlink r:id="rId8" w:anchor="Par31" w:history="1">
        <w:r w:rsidRPr="00E57B6E">
          <w:rPr>
            <w:rFonts w:ascii="Arial" w:eastAsia="Times New Roman" w:hAnsi="Arial" w:cs="Arial"/>
            <w:sz w:val="24"/>
            <w:szCs w:val="24"/>
          </w:rPr>
          <w:t>Порядок</w:t>
        </w:r>
      </w:hyperlink>
      <w:r w:rsidRPr="001B02DD">
        <w:rPr>
          <w:rFonts w:ascii="Arial" w:eastAsia="Times New Roman" w:hAnsi="Arial" w:cs="Arial"/>
          <w:color w:val="292D24"/>
          <w:sz w:val="24"/>
          <w:szCs w:val="24"/>
        </w:rPr>
        <w:t> определения объема и условий предоставления муниципальным бюджетным и автономным учреждениям субсидий на иные цели (приложение).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lastRenderedPageBreak/>
        <w:t xml:space="preserve">2. Постановление Администрации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Железногорского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 района</w:t>
      </w:r>
      <w:r w:rsidR="001B02DD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Курской области от 2</w:t>
      </w:r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8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.1</w:t>
      </w:r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2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.202</w:t>
      </w:r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1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г. №</w:t>
      </w:r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24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1 «Об утверждении Порядка определения объема и условий предоставления муниципальным бюджетным и автономным учреждениям субсидий на иные цели» считать утратившим силу.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3. Разместить настоящее постановление на официальном сайте Администрации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="001B02DD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.</w:t>
      </w:r>
      <w:proofErr w:type="gramEnd"/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4.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Контроль за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выполнением настоящего постановления оставляю за собой.</w:t>
      </w:r>
    </w:p>
    <w:p w:rsidR="00172F98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5. Постановление вступает в силу со дня его подписания и подлежит официальному опубликованию в установленном порядке.</w:t>
      </w: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Pr="001B02DD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Глава </w:t>
      </w:r>
      <w:proofErr w:type="spellStart"/>
      <w:r w:rsidR="00E57B6E" w:rsidRPr="001B02DD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E57B6E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</w:t>
      </w:r>
    </w:p>
    <w:p w:rsidR="00172F98" w:rsidRPr="001B02DD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Железногорского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 района</w:t>
      </w:r>
      <w:r w:rsidR="00172F98" w:rsidRPr="001B02DD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</w:t>
      </w:r>
      <w:r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         А.Ю. Евдокимова</w:t>
      </w: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E57B6E" w:rsidRDefault="00E57B6E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lastRenderedPageBreak/>
        <w:t>Приложение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к постановлению Администрации </w:t>
      </w:r>
      <w:proofErr w:type="spellStart"/>
      <w:proofErr w:type="gramStart"/>
      <w:r w:rsidR="00E57B6E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proofErr w:type="gramEnd"/>
      <w:r w:rsidR="00E57B6E">
        <w:rPr>
          <w:rFonts w:ascii="Arial" w:eastAsia="Times New Roman" w:hAnsi="Arial" w:cs="Arial"/>
          <w:color w:val="292D24"/>
          <w:sz w:val="24"/>
          <w:szCs w:val="24"/>
        </w:rPr>
        <w:t xml:space="preserve"> а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</w:t>
      </w:r>
    </w:p>
    <w:p w:rsidR="00172F98" w:rsidRPr="001B02DD" w:rsidRDefault="00E57B6E" w:rsidP="00E57B6E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92D24"/>
          <w:sz w:val="24"/>
          <w:szCs w:val="24"/>
        </w:rPr>
        <w:t>Железногоского</w:t>
      </w:r>
      <w:proofErr w:type="spellEnd"/>
      <w:r>
        <w:rPr>
          <w:rFonts w:ascii="Arial" w:eastAsia="Times New Roman" w:hAnsi="Arial" w:cs="Arial"/>
          <w:color w:val="292D24"/>
          <w:sz w:val="24"/>
          <w:szCs w:val="24"/>
        </w:rPr>
        <w:t xml:space="preserve"> района </w:t>
      </w:r>
      <w:r w:rsidR="00172F98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Курской области </w:t>
      </w:r>
      <w:r w:rsidR="00172F98" w:rsidRPr="000353B5">
        <w:rPr>
          <w:rFonts w:ascii="Arial" w:eastAsia="Times New Roman" w:hAnsi="Arial" w:cs="Arial"/>
          <w:color w:val="292D24"/>
          <w:sz w:val="24"/>
          <w:szCs w:val="24"/>
        </w:rPr>
        <w:t xml:space="preserve">от </w:t>
      </w:r>
      <w:r w:rsidR="00490AEA" w:rsidRPr="000353B5">
        <w:rPr>
          <w:rFonts w:ascii="Arial" w:eastAsia="Times New Roman" w:hAnsi="Arial" w:cs="Arial"/>
          <w:color w:val="292D24"/>
          <w:sz w:val="24"/>
          <w:szCs w:val="24"/>
        </w:rPr>
        <w:t>1</w:t>
      </w:r>
      <w:r w:rsidR="000353B5" w:rsidRPr="000353B5">
        <w:rPr>
          <w:rFonts w:ascii="Arial" w:eastAsia="Times New Roman" w:hAnsi="Arial" w:cs="Arial"/>
          <w:color w:val="292D24"/>
          <w:sz w:val="24"/>
          <w:szCs w:val="24"/>
        </w:rPr>
        <w:t>7</w:t>
      </w:r>
      <w:r w:rsidR="00172F98" w:rsidRPr="000353B5">
        <w:rPr>
          <w:rFonts w:ascii="Arial" w:eastAsia="Times New Roman" w:hAnsi="Arial" w:cs="Arial"/>
          <w:color w:val="292D24"/>
          <w:sz w:val="24"/>
          <w:szCs w:val="24"/>
        </w:rPr>
        <w:t>.0</w:t>
      </w:r>
      <w:r w:rsidRPr="000353B5">
        <w:rPr>
          <w:rFonts w:ascii="Arial" w:eastAsia="Times New Roman" w:hAnsi="Arial" w:cs="Arial"/>
          <w:color w:val="292D24"/>
          <w:sz w:val="24"/>
          <w:szCs w:val="24"/>
        </w:rPr>
        <w:t>6</w:t>
      </w:r>
      <w:r w:rsidR="00172F98" w:rsidRPr="000353B5">
        <w:rPr>
          <w:rFonts w:ascii="Arial" w:eastAsia="Times New Roman" w:hAnsi="Arial" w:cs="Arial"/>
          <w:color w:val="292D24"/>
          <w:sz w:val="24"/>
          <w:szCs w:val="24"/>
        </w:rPr>
        <w:t>.2022 г. №</w:t>
      </w:r>
      <w:r w:rsidR="00490AEA" w:rsidRPr="000353B5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="000353B5" w:rsidRPr="000353B5">
        <w:rPr>
          <w:rFonts w:ascii="Arial" w:eastAsia="Times New Roman" w:hAnsi="Arial" w:cs="Arial"/>
          <w:color w:val="292D24"/>
          <w:sz w:val="24"/>
          <w:szCs w:val="24"/>
        </w:rPr>
        <w:t>107</w:t>
      </w:r>
      <w:bookmarkStart w:id="0" w:name="_GoBack"/>
      <w:bookmarkEnd w:id="0"/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«Об утверждении Порядка определения объема и условий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предоставления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муниципальным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бюджетным</w:t>
      </w:r>
    </w:p>
    <w:p w:rsidR="00172F98" w:rsidRDefault="00172F98" w:rsidP="00E57B6E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и автономным учреждениям субсидий на иные цели»</w:t>
      </w:r>
    </w:p>
    <w:p w:rsidR="00490AEA" w:rsidRPr="001B02DD" w:rsidRDefault="00490AEA" w:rsidP="00E57B6E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Порядок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172F98" w:rsidRPr="00490AEA" w:rsidRDefault="00172F98" w:rsidP="00490AEA">
      <w:pPr>
        <w:pStyle w:val="a5"/>
        <w:numPr>
          <w:ilvl w:val="0"/>
          <w:numId w:val="3"/>
        </w:numPr>
        <w:shd w:val="clear" w:color="auto" w:fill="F8FAFB"/>
        <w:spacing w:before="41" w:after="0" w:line="309" w:lineRule="atLeast"/>
        <w:jc w:val="center"/>
        <w:rPr>
          <w:rFonts w:ascii="Arial" w:eastAsia="Times New Roman" w:hAnsi="Arial" w:cs="Arial"/>
          <w:color w:val="3D4437"/>
          <w:sz w:val="24"/>
          <w:szCs w:val="24"/>
        </w:rPr>
      </w:pPr>
      <w:r w:rsidRPr="00490AEA">
        <w:rPr>
          <w:rFonts w:ascii="Arial" w:eastAsia="Times New Roman" w:hAnsi="Arial" w:cs="Arial"/>
          <w:color w:val="3D4437"/>
          <w:sz w:val="24"/>
          <w:szCs w:val="24"/>
        </w:rPr>
        <w:t>Общие положения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proofErr w:type="spellStart"/>
      <w:r w:rsidR="00E57B6E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E57B6E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</w:t>
      </w:r>
      <w:proofErr w:type="spellStart"/>
      <w:r w:rsidR="00E57B6E">
        <w:rPr>
          <w:rFonts w:ascii="Arial" w:eastAsia="Times New Roman" w:hAnsi="Arial" w:cs="Arial"/>
          <w:color w:val="292D24"/>
          <w:sz w:val="24"/>
          <w:szCs w:val="24"/>
        </w:rPr>
        <w:t>Железногоского</w:t>
      </w:r>
      <w:proofErr w:type="spellEnd"/>
      <w:r w:rsidR="00E57B6E">
        <w:rPr>
          <w:rFonts w:ascii="Arial" w:eastAsia="Times New Roman" w:hAnsi="Arial" w:cs="Arial"/>
          <w:color w:val="292D24"/>
          <w:sz w:val="24"/>
          <w:szCs w:val="24"/>
        </w:rPr>
        <w:t xml:space="preserve"> района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(далее - учреждения) субсидии из бюджета </w:t>
      </w:r>
      <w:proofErr w:type="spellStart"/>
      <w:r w:rsidR="00490AEA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490AEA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="00490AEA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</w:t>
      </w:r>
      <w:proofErr w:type="spellStart"/>
      <w:r w:rsidR="00490AEA">
        <w:rPr>
          <w:rFonts w:ascii="Arial" w:eastAsia="Times New Roman" w:hAnsi="Arial" w:cs="Arial"/>
          <w:color w:val="292D24"/>
          <w:sz w:val="24"/>
          <w:szCs w:val="24"/>
        </w:rPr>
        <w:t>Железногоского</w:t>
      </w:r>
      <w:proofErr w:type="spellEnd"/>
      <w:r w:rsidR="00490AEA">
        <w:rPr>
          <w:rFonts w:ascii="Arial" w:eastAsia="Times New Roman" w:hAnsi="Arial" w:cs="Arial"/>
          <w:color w:val="292D24"/>
          <w:sz w:val="24"/>
          <w:szCs w:val="24"/>
        </w:rPr>
        <w:t xml:space="preserve"> района</w:t>
      </w:r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на иные цели (далее - субсидия).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proofErr w:type="spellStart"/>
      <w:r w:rsidR="00E57B6E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E57B6E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сельсовета </w:t>
      </w:r>
      <w:proofErr w:type="spellStart"/>
      <w:r w:rsidR="00603E95">
        <w:rPr>
          <w:rFonts w:ascii="Arial" w:eastAsia="Times New Roman" w:hAnsi="Arial" w:cs="Arial"/>
          <w:color w:val="292D24"/>
          <w:sz w:val="24"/>
          <w:szCs w:val="24"/>
        </w:rPr>
        <w:t>Железногоского</w:t>
      </w:r>
      <w:proofErr w:type="spellEnd"/>
      <w:r w:rsidR="005C43E2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района, которым предоставляются субсидии из бюджета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Железногорского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 района</w:t>
      </w:r>
      <w:r w:rsidR="001B02DD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на финансовое обеспечение выполнения муниципального задания.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расходы на проведение капитального ремонта;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расходы на приобретение основных средств, балансовая стоимость которых превышает 100 тыс. рублей не учитываемые в нормативных затратах на оказание муниципальных услуг (выполнение работ);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расходы на возмещение ущерба в случае чрезвычайной ситуации;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 учитываемые в нормативных затратах на оказание муниципальных услуг (выполнение работ);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lastRenderedPageBreak/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расходы на исполнение судебных актов;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1.3. 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172F98" w:rsidRPr="005C43E2" w:rsidRDefault="00172F98" w:rsidP="005C43E2">
      <w:pPr>
        <w:pStyle w:val="a5"/>
        <w:numPr>
          <w:ilvl w:val="0"/>
          <w:numId w:val="3"/>
        </w:numPr>
        <w:shd w:val="clear" w:color="auto" w:fill="F8FAFB"/>
        <w:spacing w:before="41" w:after="0" w:line="309" w:lineRule="atLeast"/>
        <w:jc w:val="center"/>
        <w:rPr>
          <w:rFonts w:ascii="Arial" w:eastAsia="Times New Roman" w:hAnsi="Arial" w:cs="Arial"/>
          <w:color w:val="3D4437"/>
          <w:sz w:val="24"/>
          <w:szCs w:val="24"/>
        </w:rPr>
      </w:pPr>
      <w:r w:rsidRPr="005C43E2">
        <w:rPr>
          <w:rFonts w:ascii="Arial" w:eastAsia="Times New Roman" w:hAnsi="Arial" w:cs="Arial"/>
          <w:color w:val="3D4437"/>
          <w:sz w:val="24"/>
          <w:szCs w:val="24"/>
        </w:rPr>
        <w:t>Условия и порядок предоставления субсидии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1) Заявку о предоставлении субсидии с указанием целей, объема бюджетных ассигнований.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на выполнение (оказание) соответствующих работ, проведение мероприятий, приобретение имущества с приложением предложений поставщиков (подрядчиков), статистических данных и (или) иной информации, исходя из целей предоставления субсидии.</w:t>
      </w:r>
      <w:proofErr w:type="gramEnd"/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7) Иную информацию в зависимости от цели предоставления субсидии.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lastRenderedPageBreak/>
        <w:t xml:space="preserve">иными правовыми актами Администрации </w:t>
      </w:r>
      <w:proofErr w:type="spellStart"/>
      <w:r w:rsidR="00E57B6E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E57B6E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сельсовета </w:t>
      </w:r>
      <w:proofErr w:type="spellStart"/>
      <w:r w:rsidR="00490AEA">
        <w:rPr>
          <w:rFonts w:ascii="Arial" w:eastAsia="Times New Roman" w:hAnsi="Arial" w:cs="Arial"/>
          <w:color w:val="292D24"/>
          <w:sz w:val="24"/>
          <w:szCs w:val="24"/>
        </w:rPr>
        <w:t>Железногор</w:t>
      </w:r>
      <w:r w:rsidR="00E57B6E">
        <w:rPr>
          <w:rFonts w:ascii="Arial" w:eastAsia="Times New Roman" w:hAnsi="Arial" w:cs="Arial"/>
          <w:color w:val="292D24"/>
          <w:sz w:val="24"/>
          <w:szCs w:val="24"/>
        </w:rPr>
        <w:t>ского</w:t>
      </w:r>
      <w:proofErr w:type="spellEnd"/>
      <w:r w:rsidR="00E57B6E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Учреждение вправе повторно направить документы после устранения причин возврата документов.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Железногорского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 района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, постановлением Администрации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Железногорского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 района</w:t>
      </w:r>
      <w:r w:rsidR="00490AEA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об утверждении муниципальной программы.</w:t>
      </w:r>
      <w:proofErr w:type="gramEnd"/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Железногорского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 района</w:t>
      </w:r>
      <w:r w:rsidR="00490AEA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на цели предоставления субсидии.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2.4.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дств в ц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елях достижения результатов, установленных для учреждений, порядка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lastRenderedPageBreak/>
        <w:t>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согласно приложения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№ 1 к настоящему Порядку, в котором предусматриваются в том числе: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цели предоставления субсидии;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плановые показатели (результаты), характеризующие достижение целей предоставления субсидии;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объем субсидии;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сроки (график) перечисления субсидии;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план мероприятий по достижению результатов предоставления субсидии;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форму, а также порядок и сроки предоставления отчетности об исполнении соглашения в части информации о достижении целей, показател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я(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ей) результата(</w:t>
      </w: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ов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>),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условия и способы осуществления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контроля за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соблюдением целей и условий предоставления субсидии;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иные положения, установленные главным распорядителем (при необходимости).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Железногорского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 района</w:t>
      </w:r>
      <w:r w:rsidR="00490AEA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2.7. В случае, если субсидия предоставляется для достижения показател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я(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ей) (результата(</w:t>
      </w: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ов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ов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)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lastRenderedPageBreak/>
        <w:t>и нематериальных объектов и (или) услуг, планируемых получению при достижении соответствующих программ, проектов (при возможности такой детализации).</w:t>
      </w:r>
    </w:p>
    <w:p w:rsidR="00172F98" w:rsidRPr="001B02DD" w:rsidRDefault="00172F98" w:rsidP="005C43E2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3. Сроки и порядок представления отчетности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3.1. Учреждение обязано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предоставить главному распорядителю отчет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Учреждение обязано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предоставить главному распорядителю отчет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3.2. Учреждение представляет главному распорядителю: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  <w:proofErr w:type="gramEnd"/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субсидии.</w:t>
      </w:r>
    </w:p>
    <w:p w:rsidR="00172F98" w:rsidRPr="001B02DD" w:rsidRDefault="00172F98" w:rsidP="005C43E2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4. Осуществление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контроля за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4.2. Выплаченные суммы субсидий подлежат возврату в бюджет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Железногорского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 района</w:t>
      </w:r>
      <w:r w:rsidR="00490AEA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в следующих случаях: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при выявлении в представленных Получателем субсидий документах недостоверных сведений;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lastRenderedPageBreak/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недостижения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значения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Значение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рассчитывается по формуле: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КВ = </w:t>
      </w: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ЦП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i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факт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/ </w:t>
      </w: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ЦПiплан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x 100, где: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КВ - значение       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процента     выполнения показателя          результативности предоставления субсидий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ЦП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i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факт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>-фактическое значение показателя результативности предоставления субсидий;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ЦП </w:t>
      </w:r>
      <w:proofErr w:type="spellStart"/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i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план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- плановое значение показателя результативности предоставления субсидий.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Объем субсидии, подлежащий возврату, рассчитывается по формуле: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proofErr w:type="spellStart"/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Свозвр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= (95 - КВ) x </w:t>
      </w: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Сполуч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>) / 100, где:</w:t>
      </w:r>
      <w:proofErr w:type="gramEnd"/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Свозвр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- объем субсидии, подлежащий возврату;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КВ-значение процента     выполнения показателя  результативности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предоставления субсидий;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Сполуч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- объем полученной субсидии.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установления факта невыполнения показателя результативности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.</w:t>
      </w:r>
    </w:p>
    <w:p w:rsidR="00172F98" w:rsidRPr="001B02DD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172F98" w:rsidRDefault="00172F98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lastRenderedPageBreak/>
        <w:t xml:space="preserve">4.7. В случае </w:t>
      </w: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непоступления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сре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дств в т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490AEA" w:rsidRPr="001B02DD" w:rsidRDefault="00490AEA" w:rsidP="00E57B6E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172F98" w:rsidRPr="001B02DD" w:rsidRDefault="00172F98" w:rsidP="00490AEA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Приложение 1</w:t>
      </w:r>
    </w:p>
    <w:p w:rsidR="00172F98" w:rsidRPr="001B02DD" w:rsidRDefault="00172F98" w:rsidP="00490AEA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к Порядку определения объема и условий</w:t>
      </w:r>
    </w:p>
    <w:p w:rsidR="00172F98" w:rsidRPr="001B02DD" w:rsidRDefault="00172F98" w:rsidP="00490AEA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предоставления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муниципальным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бюджетным</w:t>
      </w:r>
    </w:p>
    <w:p w:rsidR="00172F98" w:rsidRPr="001B02DD" w:rsidRDefault="00172F98" w:rsidP="00490AEA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и автономным учреждениям субсидий на иные цели</w:t>
      </w:r>
    </w:p>
    <w:p w:rsidR="00172F98" w:rsidRPr="001B02DD" w:rsidRDefault="00172F98" w:rsidP="00490AEA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Типовая форма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</w:t>
      </w:r>
    </w:p>
    <w:p w:rsidR="00172F98" w:rsidRPr="001B02DD" w:rsidRDefault="00172F98" w:rsidP="00490AEA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СОГЛАШЕНИЕ</w:t>
      </w:r>
    </w:p>
    <w:p w:rsidR="00172F98" w:rsidRPr="001B02DD" w:rsidRDefault="00172F98" w:rsidP="00490AEA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о предоставлении субсидии</w:t>
      </w:r>
    </w:p>
    <w:p w:rsidR="00172F98" w:rsidRPr="001B02DD" w:rsidRDefault="00172F98" w:rsidP="00490AEA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на_________________________________________</w:t>
      </w:r>
    </w:p>
    <w:p w:rsidR="00172F98" w:rsidRPr="001B02DD" w:rsidRDefault="00172F98" w:rsidP="00490AEA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____________________________________</w:t>
      </w:r>
    </w:p>
    <w:p w:rsidR="00172F98" w:rsidRPr="001B02DD" w:rsidRDefault="00172F98" w:rsidP="00490AEA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(место заключения соглашения (договора)</w:t>
      </w:r>
      <w:proofErr w:type="gramEnd"/>
    </w:p>
    <w:p w:rsidR="00172F98" w:rsidRPr="001B02DD" w:rsidRDefault="00172F98" w:rsidP="00490AEA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"__" __________ 20__ г.                      № 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 (дата заключения соглашения)              (номер соглашения)</w:t>
      </w:r>
    </w:p>
    <w:p w:rsidR="00172F98" w:rsidRPr="001B02DD" w:rsidRDefault="00172F98" w:rsidP="005C43E2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         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Администрация </w:t>
      </w:r>
      <w:proofErr w:type="spellStart"/>
      <w:r w:rsidR="00E57B6E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E57B6E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сельсовета </w:t>
      </w:r>
      <w:proofErr w:type="spellStart"/>
      <w:r w:rsidR="00490AEA">
        <w:rPr>
          <w:rFonts w:ascii="Arial" w:eastAsia="Times New Roman" w:hAnsi="Arial" w:cs="Arial"/>
          <w:color w:val="292D24"/>
          <w:sz w:val="24"/>
          <w:szCs w:val="24"/>
        </w:rPr>
        <w:t>Железногор</w:t>
      </w:r>
      <w:r w:rsidR="00E57B6E">
        <w:rPr>
          <w:rFonts w:ascii="Arial" w:eastAsia="Times New Roman" w:hAnsi="Arial" w:cs="Arial"/>
          <w:color w:val="292D24"/>
          <w:sz w:val="24"/>
          <w:szCs w:val="24"/>
        </w:rPr>
        <w:t>ского</w:t>
      </w:r>
      <w:proofErr w:type="spellEnd"/>
      <w:r w:rsidR="00E57B6E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района, в лице _________ действующий на основании _________________________(реквизиты учредительного документа (Устав муниципального образования, положения), с одной стороны и ____________________________________________________,</w:t>
      </w:r>
      <w:proofErr w:type="gramEnd"/>
    </w:p>
    <w:p w:rsidR="00172F98" w:rsidRPr="001B02DD" w:rsidRDefault="00172F98" w:rsidP="005C43E2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                   (наименование учреждения)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именуемая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в дальнейшем «Учреждение», в лице __________________________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__________________________________________________________________,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  (наименование должности, а также ФИО лица, представляющего Получателя)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действующег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о(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ей) на основании ______________________________________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____________________________________________________________________, (реквизиты учредительного документа учреждения)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с другой стороны, далее именуемые "Стороны", в соответствии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с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Бюджетным</w:t>
      </w:r>
    </w:p>
    <w:p w:rsidR="00172F98" w:rsidRPr="001B02DD" w:rsidRDefault="000353B5" w:rsidP="00172F9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hyperlink r:id="rId9" w:history="1">
        <w:r w:rsidR="00172F98" w:rsidRPr="001B02DD">
          <w:rPr>
            <w:rFonts w:ascii="Arial" w:eastAsia="Times New Roman" w:hAnsi="Arial" w:cs="Arial"/>
            <w:color w:val="7D7D7D"/>
            <w:sz w:val="24"/>
            <w:szCs w:val="24"/>
          </w:rPr>
          <w:t>кодексом</w:t>
        </w:r>
      </w:hyperlink>
      <w:r w:rsidR="00172F98" w:rsidRPr="001B02DD">
        <w:rPr>
          <w:rFonts w:ascii="Arial" w:eastAsia="Times New Roman" w:hAnsi="Arial" w:cs="Arial"/>
          <w:color w:val="292D24"/>
          <w:sz w:val="24"/>
          <w:szCs w:val="24"/>
        </w:rPr>
        <w:t> Российской Федерации_____________________________________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lastRenderedPageBreak/>
        <w:t>I. Предмет Соглашения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1.1. Предметом настоящего Соглашения является предоставление Учреждению из бюджета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</w:t>
      </w:r>
      <w:proofErr w:type="spellStart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>Железногорского</w:t>
      </w:r>
      <w:proofErr w:type="spellEnd"/>
      <w:r w:rsidR="00683ECF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 района</w:t>
      </w:r>
      <w:r w:rsidR="00490AEA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в 20__ году/20__ - 20__ годах субсидии на: ____________________________________________________________________(указание цели (ей) предоставления Субсидии) не связанные с финансовым обеспечением выполнения муниципального задания на оказание  муниципальных услуг (выполнение работ) (далее - Субсидия);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1.1.1. в целях реализации Получателем следующих мероприятий: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1.1.1.1. ________________________________________________________;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1.1.1.2. ________________________________________________________</w:t>
      </w:r>
    </w:p>
    <w:p w:rsidR="00490AEA" w:rsidRDefault="00172F98" w:rsidP="00172F9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1.2. Субсидия предоставляется в соответствии с лимитами бюджетных обязательств, доведенными ________________________________</w:t>
      </w:r>
    </w:p>
    <w:p w:rsidR="00172F98" w:rsidRPr="001B02DD" w:rsidRDefault="00172F98" w:rsidP="00603E95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-</w:t>
      </w:r>
      <w:r w:rsidR="00490AEA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  Федерации (далее - коды БК) на цел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ь(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и), указанную(</w:t>
      </w: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ые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>) в </w:t>
      </w:r>
      <w:hyperlink r:id="rId10" w:anchor="P92" w:history="1">
        <w:r w:rsidRPr="00490AEA">
          <w:rPr>
            <w:rFonts w:ascii="Arial" w:eastAsia="Times New Roman" w:hAnsi="Arial" w:cs="Arial"/>
            <w:sz w:val="24"/>
            <w:szCs w:val="24"/>
          </w:rPr>
          <w:t>разделе</w:t>
        </w:r>
      </w:hyperlink>
      <w:r w:rsidRPr="001B02DD">
        <w:rPr>
          <w:rFonts w:ascii="Arial" w:eastAsia="Times New Roman" w:hAnsi="Arial" w:cs="Arial"/>
          <w:color w:val="292D24"/>
          <w:sz w:val="24"/>
          <w:szCs w:val="24"/>
        </w:rPr>
        <w:t> I настоящего Соглашения, в размере ________________________, в том числе :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в 20__ году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____ (________________) 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рублей __ копеек - по коду БК ____;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 (сумма прописью)                                                            (код БК)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в 20__ году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____ (________________) 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рублей __ копеек - по коду БК ____;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         (сумма прописью)                                                   (код БК)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в 20__ году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____ (________________) 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рублей __ копеек - по коду БК ____.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   (сумма прописью)                                                        (код БК)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1.6. Размер субсидии может быть уменьшен в случаях:</w:t>
      </w:r>
    </w:p>
    <w:p w:rsidR="00172F98" w:rsidRPr="00490AEA" w:rsidRDefault="00172F98" w:rsidP="00490AEA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-</w:t>
      </w:r>
      <w:r w:rsidR="00490AEA" w:rsidRPr="00490AEA">
        <w:rPr>
          <w:rFonts w:ascii="Arial" w:eastAsia="Times New Roman" w:hAnsi="Arial" w:cs="Arial"/>
          <w:sz w:val="24"/>
          <w:szCs w:val="24"/>
        </w:rPr>
        <w:t xml:space="preserve"> </w:t>
      </w:r>
      <w:r w:rsidRPr="00490AEA">
        <w:rPr>
          <w:rFonts w:ascii="Arial" w:eastAsia="Times New Roman" w:hAnsi="Arial" w:cs="Arial"/>
          <w:sz w:val="24"/>
          <w:szCs w:val="24"/>
        </w:rPr>
        <w:t>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 </w:t>
      </w:r>
      <w:hyperlink r:id="rId11" w:anchor="P219" w:history="1">
        <w:r w:rsidRPr="00490AEA">
          <w:rPr>
            <w:rFonts w:ascii="Arial" w:eastAsia="Times New Roman" w:hAnsi="Arial" w:cs="Arial"/>
            <w:sz w:val="24"/>
            <w:szCs w:val="24"/>
          </w:rPr>
          <w:t>пункте 1.1</w:t>
        </w:r>
      </w:hyperlink>
      <w:r w:rsidRPr="00490AEA">
        <w:rPr>
          <w:rFonts w:ascii="Arial" w:eastAsia="Times New Roman" w:hAnsi="Arial" w:cs="Arial"/>
          <w:sz w:val="24"/>
          <w:szCs w:val="24"/>
        </w:rPr>
        <w:t> настоящего Соглашения;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90AEA">
        <w:rPr>
          <w:rFonts w:ascii="Arial" w:eastAsia="Times New Roman" w:hAnsi="Arial" w:cs="Arial"/>
          <w:sz w:val="24"/>
          <w:szCs w:val="24"/>
        </w:rPr>
        <w:t xml:space="preserve"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</w:t>
      </w:r>
      <w:r w:rsidRPr="00490AEA">
        <w:rPr>
          <w:rFonts w:ascii="Arial" w:eastAsia="Times New Roman" w:hAnsi="Arial" w:cs="Arial"/>
          <w:sz w:val="24"/>
          <w:szCs w:val="24"/>
        </w:rPr>
        <w:lastRenderedPageBreak/>
        <w:t>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172F98" w:rsidRPr="00490AEA" w:rsidRDefault="00172F98" w:rsidP="00490AEA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1.7. В случаях, указанных в </w:t>
      </w:r>
      <w:hyperlink r:id="rId12" w:anchor="P253" w:history="1">
        <w:r w:rsidRPr="00490AEA">
          <w:rPr>
            <w:rFonts w:ascii="Arial" w:eastAsia="Times New Roman" w:hAnsi="Arial" w:cs="Arial"/>
            <w:sz w:val="24"/>
            <w:szCs w:val="24"/>
          </w:rPr>
          <w:t>пункте 1.6</w:t>
        </w:r>
      </w:hyperlink>
      <w:r w:rsidRPr="00490AEA">
        <w:rPr>
          <w:rFonts w:ascii="Arial" w:eastAsia="Times New Roman" w:hAnsi="Arial" w:cs="Arial"/>
          <w:sz w:val="24"/>
          <w:szCs w:val="24"/>
        </w:rPr>
        <w:t> 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В случае не поступления сре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дств в т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172F98" w:rsidRPr="00490AEA" w:rsidRDefault="00172F98" w:rsidP="005C43E2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 Права и обязательства Сторон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2.1. Администрация муниципального образования обязуется:</w:t>
      </w:r>
    </w:p>
    <w:p w:rsidR="00172F98" w:rsidRPr="00490AEA" w:rsidRDefault="00172F98" w:rsidP="00490AEA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proofErr w:type="spellStart"/>
      <w:r w:rsidR="00683ECF" w:rsidRPr="00490AEA">
        <w:rPr>
          <w:rFonts w:ascii="Arial" w:eastAsia="Times New Roman" w:hAnsi="Arial" w:cs="Arial"/>
          <w:sz w:val="24"/>
          <w:szCs w:val="24"/>
        </w:rPr>
        <w:t>Разветьевского</w:t>
      </w:r>
      <w:proofErr w:type="spellEnd"/>
      <w:r w:rsidR="00683ECF" w:rsidRPr="00490AE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683ECF" w:rsidRPr="00490AEA">
        <w:rPr>
          <w:rFonts w:ascii="Arial" w:eastAsia="Times New Roman" w:hAnsi="Arial" w:cs="Arial"/>
          <w:sz w:val="24"/>
          <w:szCs w:val="24"/>
        </w:rPr>
        <w:t>Железногорского</w:t>
      </w:r>
      <w:proofErr w:type="spellEnd"/>
      <w:r w:rsidR="00683ECF" w:rsidRPr="00490AEA">
        <w:rPr>
          <w:rFonts w:ascii="Arial" w:eastAsia="Times New Roman" w:hAnsi="Arial" w:cs="Arial"/>
          <w:sz w:val="24"/>
          <w:szCs w:val="24"/>
        </w:rPr>
        <w:t xml:space="preserve">  района</w:t>
      </w:r>
      <w:r w:rsidR="00603E95">
        <w:rPr>
          <w:rFonts w:ascii="Arial" w:eastAsia="Times New Roman" w:hAnsi="Arial" w:cs="Arial"/>
          <w:sz w:val="24"/>
          <w:szCs w:val="24"/>
        </w:rPr>
        <w:t xml:space="preserve"> </w:t>
      </w:r>
      <w:r w:rsidRPr="00490AEA">
        <w:rPr>
          <w:rFonts w:ascii="Arial" w:eastAsia="Times New Roman" w:hAnsi="Arial" w:cs="Arial"/>
          <w:sz w:val="24"/>
          <w:szCs w:val="24"/>
        </w:rPr>
        <w:t>для учета операций по получению и использованию субсидий, согласно </w:t>
      </w:r>
      <w:hyperlink r:id="rId13" w:anchor="P310" w:history="1">
        <w:r w:rsidRPr="00490AEA">
          <w:rPr>
            <w:rFonts w:ascii="Arial" w:eastAsia="Times New Roman" w:hAnsi="Arial" w:cs="Arial"/>
            <w:sz w:val="24"/>
            <w:szCs w:val="24"/>
          </w:rPr>
          <w:t>графику</w:t>
        </w:r>
      </w:hyperlink>
      <w:r w:rsidRPr="00490AEA">
        <w:rPr>
          <w:rFonts w:ascii="Arial" w:eastAsia="Times New Roman" w:hAnsi="Arial" w:cs="Arial"/>
          <w:sz w:val="24"/>
          <w:szCs w:val="24"/>
        </w:rPr>
        <w:t> перечисления субсидии (приложение 1 к настоящему Соглашению), являющемуся его неотъемлемой частью.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2.1.5. осуществлять 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90AEA">
        <w:rPr>
          <w:rFonts w:ascii="Arial" w:eastAsia="Times New Roman" w:hAnsi="Arial" w:cs="Arial"/>
          <w:sz w:val="24"/>
          <w:szCs w:val="24"/>
        </w:rPr>
        <w:t xml:space="preserve"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</w:t>
      </w:r>
      <w:r w:rsidRPr="00490AEA">
        <w:rPr>
          <w:rFonts w:ascii="Arial" w:eastAsia="Times New Roman" w:hAnsi="Arial" w:cs="Arial"/>
          <w:sz w:val="24"/>
          <w:szCs w:val="24"/>
        </w:rPr>
        <w:lastRenderedPageBreak/>
        <w:t>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с даты принятия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 xml:space="preserve"> указанного решения;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2.2. Администрация муниципального образования вправе: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90AEA">
        <w:rPr>
          <w:rFonts w:ascii="Arial" w:eastAsia="Times New Roman" w:hAnsi="Arial" w:cs="Arial"/>
          <w:sz w:val="24"/>
          <w:szCs w:val="24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  <w:proofErr w:type="gramEnd"/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Учреждением порядка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>, целей и условий предоставления субсидии, предусмотренных настоящим соглашением;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 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2.3. Учреждение обязуется: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2.3.1. представлять администрации муниципального образования документы в соответствии с Порядком.</w:t>
      </w:r>
    </w:p>
    <w:p w:rsidR="00172F98" w:rsidRPr="00490AEA" w:rsidRDefault="00172F98" w:rsidP="00490AEA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2.3.2. представить администрации муниципального образования в срок до «01» марта 20__ года следующего за отчетным документы, установленные </w:t>
      </w:r>
      <w:hyperlink r:id="rId14" w:anchor="P233" w:history="1">
        <w:r w:rsidRPr="00490AEA">
          <w:rPr>
            <w:rFonts w:ascii="Arial" w:eastAsia="Times New Roman" w:hAnsi="Arial" w:cs="Arial"/>
            <w:sz w:val="24"/>
            <w:szCs w:val="24"/>
          </w:rPr>
          <w:t>пунктом 2.2.2</w:t>
        </w:r>
      </w:hyperlink>
      <w:r w:rsidRPr="00490AEA">
        <w:rPr>
          <w:rFonts w:ascii="Arial" w:eastAsia="Times New Roman" w:hAnsi="Arial" w:cs="Arial"/>
          <w:sz w:val="24"/>
          <w:szCs w:val="24"/>
        </w:rPr>
        <w:t> настоящего Соглашения;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lastRenderedPageBreak/>
        <w:t>2.3.3. вести обособленный аналитический учет операций, осуществляемых за счет субсидии;</w:t>
      </w:r>
    </w:p>
    <w:p w:rsidR="00172F98" w:rsidRPr="00490AEA" w:rsidRDefault="00172F98" w:rsidP="00490AEA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2.3.4. обеспечивать достижение 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 xml:space="preserve"> в соответствии с </w:t>
      </w:r>
      <w:hyperlink r:id="rId15" w:anchor="P169" w:history="1">
        <w:r w:rsidRPr="00490AEA">
          <w:rPr>
            <w:rFonts w:ascii="Arial" w:eastAsia="Times New Roman" w:hAnsi="Arial" w:cs="Arial"/>
            <w:sz w:val="24"/>
            <w:szCs w:val="24"/>
          </w:rPr>
          <w:t>пунктом 2.1.3</w:t>
        </w:r>
      </w:hyperlink>
      <w:r w:rsidRPr="00490AEA">
        <w:rPr>
          <w:rFonts w:ascii="Arial" w:eastAsia="Times New Roman" w:hAnsi="Arial" w:cs="Arial"/>
          <w:sz w:val="24"/>
          <w:szCs w:val="24"/>
        </w:rPr>
        <w:t> настоящего Соглашения;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2.3.4.1. обеспечить выполнение Плана мероприятий по достижению результатов предоставления субсидии, установленного в приложении № 2.1 к настоящему Соглашению, являющимся неотъемлемой частью настоящего Соглашения;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2.3.5. представлять администрации муниципального образования отчет о расходах Учреждения и о достижении 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2.3.5.1. отчет о выполнении Плана мероприятий по достижению результатов предоставления субсидии по форме в соответствии с приложением N 3.1 к настоящему Соглашению, являющимся неотъемлемой частью настоящего Соглашения;</w:t>
      </w:r>
    </w:p>
    <w:p w:rsidR="00172F98" w:rsidRPr="00490AEA" w:rsidRDefault="00172F98" w:rsidP="00490AEA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 xml:space="preserve"> соблюдением порядка, целей и условий предоставления субсидии в соответствии с </w:t>
      </w:r>
      <w:hyperlink r:id="rId16" w:anchor="P248" w:history="1">
        <w:r w:rsidRPr="00490AEA">
          <w:rPr>
            <w:rFonts w:ascii="Arial" w:eastAsia="Times New Roman" w:hAnsi="Arial" w:cs="Arial"/>
            <w:sz w:val="24"/>
            <w:szCs w:val="24"/>
          </w:rPr>
          <w:t>пунктом 2.2.4</w:t>
        </w:r>
      </w:hyperlink>
      <w:r w:rsidRPr="00490AEA">
        <w:rPr>
          <w:rFonts w:ascii="Arial" w:eastAsia="Times New Roman" w:hAnsi="Arial" w:cs="Arial"/>
          <w:sz w:val="24"/>
          <w:szCs w:val="24"/>
        </w:rPr>
        <w:t> настоящего Соглашения, в течение 5 рабочих дней со дня получения указанного запроса;</w:t>
      </w:r>
    </w:p>
    <w:p w:rsidR="00172F98" w:rsidRPr="00490AEA" w:rsidRDefault="00172F98" w:rsidP="00490AEA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2.3.7. в случае получения от администрации муниципального образования требования в соответствии с </w:t>
      </w:r>
      <w:hyperlink r:id="rId17" w:anchor="P204" w:history="1">
        <w:r w:rsidRPr="00490AEA">
          <w:rPr>
            <w:rFonts w:ascii="Arial" w:eastAsia="Times New Roman" w:hAnsi="Arial" w:cs="Arial"/>
            <w:sz w:val="24"/>
            <w:szCs w:val="24"/>
          </w:rPr>
          <w:t>пунктом </w:t>
        </w:r>
      </w:hyperlink>
      <w:r w:rsidRPr="00490AEA">
        <w:rPr>
          <w:rFonts w:ascii="Arial" w:eastAsia="Times New Roman" w:hAnsi="Arial" w:cs="Arial"/>
          <w:sz w:val="24"/>
          <w:szCs w:val="24"/>
        </w:rPr>
        <w:t>2.1.5 настоящего Соглашения: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а) устранять фак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т(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2.4. Учреждение вправе: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установления необходимости изменения размера субсидии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 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172F98" w:rsidRPr="00490AEA" w:rsidRDefault="00172F98" w:rsidP="00490AEA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lastRenderedPageBreak/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hyperlink r:id="rId18" w:anchor="P92" w:history="1">
        <w:r w:rsidRPr="00490AEA">
          <w:rPr>
            <w:rFonts w:ascii="Arial" w:eastAsia="Times New Roman" w:hAnsi="Arial" w:cs="Arial"/>
            <w:sz w:val="24"/>
            <w:szCs w:val="24"/>
          </w:rPr>
          <w:t>разделе I</w:t>
        </w:r>
      </w:hyperlink>
      <w:r w:rsidRPr="00490AEA">
        <w:rPr>
          <w:rFonts w:ascii="Arial" w:eastAsia="Times New Roman" w:hAnsi="Arial" w:cs="Arial"/>
          <w:sz w:val="24"/>
          <w:szCs w:val="24"/>
        </w:rPr>
        <w:t> 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 </w:t>
      </w:r>
    </w:p>
    <w:p w:rsidR="00172F98" w:rsidRPr="00490AEA" w:rsidRDefault="00172F98" w:rsidP="005C43E2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3. Осуществление 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 xml:space="preserve"> соблюдением условий, целей и порядка предоставления субсидии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Выплаченные суммы субсидий подлежат возврату в бюджет муниципального образования «</w:t>
      </w:r>
      <w:proofErr w:type="spellStart"/>
      <w:r w:rsidR="00B17B18">
        <w:rPr>
          <w:rFonts w:ascii="Arial" w:eastAsia="Times New Roman" w:hAnsi="Arial" w:cs="Arial"/>
          <w:sz w:val="24"/>
          <w:szCs w:val="24"/>
        </w:rPr>
        <w:t>Разветьев</w:t>
      </w:r>
      <w:r w:rsidRPr="00490AEA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490AEA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="00E57B6E" w:rsidRPr="00490AEA">
        <w:rPr>
          <w:rFonts w:ascii="Arial" w:eastAsia="Times New Roman" w:hAnsi="Arial" w:cs="Arial"/>
          <w:sz w:val="24"/>
          <w:szCs w:val="24"/>
        </w:rPr>
        <w:t>Железногоского</w:t>
      </w:r>
      <w:proofErr w:type="spellEnd"/>
      <w:r w:rsidR="00E57B6E" w:rsidRPr="00490AEA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490AEA">
        <w:rPr>
          <w:rFonts w:ascii="Arial" w:eastAsia="Times New Roman" w:hAnsi="Arial" w:cs="Arial"/>
          <w:sz w:val="24"/>
          <w:szCs w:val="24"/>
        </w:rPr>
        <w:t>в следующих случаях: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при выявлении в представленных Учреждением документах недостоверных сведений;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172F98" w:rsidRPr="00490AEA" w:rsidRDefault="00172F98" w:rsidP="005C43E2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4. Заключительные положения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4.1.1.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72F98" w:rsidRPr="00490AEA" w:rsidRDefault="00172F98" w:rsidP="00490AEA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4.2. Настоящее Соглашение вступает в силу 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с даты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 </w:t>
      </w:r>
      <w:hyperlink r:id="rId19" w:anchor="P105" w:history="1">
        <w:r w:rsidRPr="00490AEA">
          <w:rPr>
            <w:rFonts w:ascii="Arial" w:eastAsia="Times New Roman" w:hAnsi="Arial" w:cs="Arial"/>
            <w:sz w:val="24"/>
            <w:szCs w:val="24"/>
          </w:rPr>
          <w:t>пункте 2.1</w:t>
        </w:r>
      </w:hyperlink>
      <w:r w:rsidRPr="00490AEA">
        <w:rPr>
          <w:rFonts w:ascii="Arial" w:eastAsia="Times New Roman" w:hAnsi="Arial" w:cs="Arial"/>
          <w:sz w:val="24"/>
          <w:szCs w:val="24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:rsidR="00172F98" w:rsidRPr="00490AEA" w:rsidRDefault="00172F98" w:rsidP="00490AEA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4.3. Изменение настоящего Соглашения, в том числе в соответствии с положениями </w:t>
      </w:r>
      <w:hyperlink r:id="rId20" w:anchor="P232" w:history="1">
        <w:r w:rsidRPr="00490AEA">
          <w:rPr>
            <w:rFonts w:ascii="Arial" w:eastAsia="Times New Roman" w:hAnsi="Arial" w:cs="Arial"/>
            <w:sz w:val="24"/>
            <w:szCs w:val="24"/>
          </w:rPr>
          <w:t>пункта 2.2.1</w:t>
        </w:r>
      </w:hyperlink>
      <w:r w:rsidRPr="00490AEA">
        <w:rPr>
          <w:rFonts w:ascii="Arial" w:eastAsia="Times New Roman" w:hAnsi="Arial" w:cs="Arial"/>
          <w:sz w:val="24"/>
          <w:szCs w:val="24"/>
        </w:rPr>
        <w:t> 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      4.5. Расторжение настоящего Соглашения возможно в случае прекращения деятельности </w:t>
      </w:r>
      <w:proofErr w:type="spellStart"/>
      <w:r w:rsidRPr="00490AEA">
        <w:rPr>
          <w:rFonts w:ascii="Arial" w:eastAsia="Times New Roman" w:hAnsi="Arial" w:cs="Arial"/>
          <w:sz w:val="24"/>
          <w:szCs w:val="24"/>
        </w:rPr>
        <w:t>Уч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pe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>ждeния</w:t>
      </w:r>
      <w:proofErr w:type="spellEnd"/>
      <w:r w:rsidRPr="00490AEA">
        <w:rPr>
          <w:rFonts w:ascii="Arial" w:eastAsia="Times New Roman" w:hAnsi="Arial" w:cs="Arial"/>
          <w:sz w:val="24"/>
          <w:szCs w:val="24"/>
        </w:rPr>
        <w:t xml:space="preserve"> при реорганизации (за исключением реорганизации в форме присоединения) или ликвидации.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 xml:space="preserve">4.6. Расторжение настоящего Соглашения Администрацией </w:t>
      </w:r>
      <w:proofErr w:type="spellStart"/>
      <w:r w:rsidR="00683ECF" w:rsidRPr="00490AEA">
        <w:rPr>
          <w:rFonts w:ascii="Arial" w:eastAsia="Times New Roman" w:hAnsi="Arial" w:cs="Arial"/>
          <w:sz w:val="24"/>
          <w:szCs w:val="24"/>
        </w:rPr>
        <w:t>Разветьевского</w:t>
      </w:r>
      <w:proofErr w:type="spellEnd"/>
      <w:r w:rsidR="00683ECF" w:rsidRPr="00490AE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683ECF" w:rsidRPr="00490AEA">
        <w:rPr>
          <w:rFonts w:ascii="Arial" w:eastAsia="Times New Roman" w:hAnsi="Arial" w:cs="Arial"/>
          <w:sz w:val="24"/>
          <w:szCs w:val="24"/>
        </w:rPr>
        <w:t>Железногорского</w:t>
      </w:r>
      <w:proofErr w:type="spellEnd"/>
      <w:r w:rsidR="00683ECF" w:rsidRPr="00490AEA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="00683ECF" w:rsidRPr="00490AEA">
        <w:rPr>
          <w:rFonts w:ascii="Arial" w:eastAsia="Times New Roman" w:hAnsi="Arial" w:cs="Arial"/>
          <w:sz w:val="24"/>
          <w:szCs w:val="24"/>
        </w:rPr>
        <w:t>района</w:t>
      </w:r>
      <w:r w:rsidRPr="00490AEA">
        <w:rPr>
          <w:rFonts w:ascii="Arial" w:eastAsia="Times New Roman" w:hAnsi="Arial" w:cs="Arial"/>
          <w:sz w:val="24"/>
          <w:szCs w:val="24"/>
        </w:rPr>
        <w:t>в</w:t>
      </w:r>
      <w:proofErr w:type="spellEnd"/>
      <w:r w:rsidRPr="00490AEA">
        <w:rPr>
          <w:rFonts w:ascii="Arial" w:eastAsia="Times New Roman" w:hAnsi="Arial" w:cs="Arial"/>
          <w:sz w:val="24"/>
          <w:szCs w:val="24"/>
        </w:rPr>
        <w:t xml:space="preserve"> одностороннем </w:t>
      </w:r>
      <w:proofErr w:type="gramStart"/>
      <w:r w:rsidRPr="00490AEA">
        <w:rPr>
          <w:rFonts w:ascii="Arial" w:eastAsia="Times New Roman" w:hAnsi="Arial" w:cs="Arial"/>
          <w:sz w:val="24"/>
          <w:szCs w:val="24"/>
        </w:rPr>
        <w:t>порядке</w:t>
      </w:r>
      <w:proofErr w:type="gramEnd"/>
      <w:r w:rsidRPr="00490AEA">
        <w:rPr>
          <w:rFonts w:ascii="Arial" w:eastAsia="Times New Roman" w:hAnsi="Arial" w:cs="Arial"/>
          <w:sz w:val="24"/>
          <w:szCs w:val="24"/>
        </w:rPr>
        <w:t xml:space="preserve"> возможно в случае </w:t>
      </w:r>
      <w:r w:rsidRPr="00490AEA">
        <w:rPr>
          <w:rFonts w:ascii="Arial" w:eastAsia="Times New Roman" w:hAnsi="Arial" w:cs="Arial"/>
          <w:sz w:val="24"/>
          <w:szCs w:val="24"/>
        </w:rPr>
        <w:lastRenderedPageBreak/>
        <w:t>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172F98" w:rsidRPr="00490AEA" w:rsidRDefault="00172F98" w:rsidP="00490AEA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72F98" w:rsidRPr="00490AEA" w:rsidRDefault="00172F98" w:rsidP="005C43E2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0AEA">
        <w:rPr>
          <w:rFonts w:ascii="Arial" w:eastAsia="Times New Roman" w:hAnsi="Arial" w:cs="Arial"/>
          <w:sz w:val="24"/>
          <w:szCs w:val="24"/>
        </w:rPr>
        <w:t>5. Платежные реквизиты Сторон</w:t>
      </w:r>
    </w:p>
    <w:tbl>
      <w:tblPr>
        <w:tblW w:w="0" w:type="auto"/>
        <w:tblInd w:w="14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8"/>
        <w:gridCol w:w="5957"/>
      </w:tblGrid>
      <w:tr w:rsidR="005C43E2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Сокращенное наименование</w:t>
            </w:r>
          </w:p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Сокращенное наименование</w:t>
            </w:r>
          </w:p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Получателя</w:t>
            </w:r>
          </w:p>
        </w:tc>
      </w:tr>
      <w:tr w:rsidR="005C43E2" w:rsidRPr="00526F51" w:rsidTr="00172F9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Наименование Получателя</w:t>
            </w:r>
          </w:p>
        </w:tc>
      </w:tr>
      <w:tr w:rsidR="005C43E2" w:rsidRPr="00526F51" w:rsidTr="00172F98">
        <w:trPr>
          <w:trHeight w:val="276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ОГРН, </w:t>
            </w:r>
            <w:hyperlink r:id="rId21" w:history="1">
              <w:r w:rsidRPr="00526F51">
                <w:rPr>
                  <w:rFonts w:ascii="Arial" w:eastAsia="Times New Roman" w:hAnsi="Arial" w:cs="Arial"/>
                  <w:sz w:val="24"/>
                  <w:szCs w:val="24"/>
                </w:rPr>
                <w:t>ОКТМО</w:t>
              </w:r>
            </w:hyperlink>
          </w:p>
        </w:tc>
      </w:tr>
      <w:tr w:rsidR="005C43E2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ОГРН, </w:t>
            </w:r>
            <w:hyperlink r:id="rId22" w:history="1">
              <w:r w:rsidRPr="00526F51">
                <w:rPr>
                  <w:rFonts w:ascii="Arial" w:eastAsia="Times New Roman" w:hAnsi="Arial" w:cs="Arial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C43E2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Место нахождения: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Место нахождения:</w:t>
            </w:r>
          </w:p>
        </w:tc>
      </w:tr>
      <w:tr w:rsidR="005C43E2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C43E2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ИНН/КПП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ИНН/КПП</w:t>
            </w:r>
          </w:p>
        </w:tc>
      </w:tr>
      <w:tr w:rsidR="005C43E2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Платежные реквизиты:</w:t>
            </w:r>
          </w:p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Наименование учреждения Банка России, БИК</w:t>
            </w:r>
          </w:p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Расчетный счет</w:t>
            </w:r>
          </w:p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Наименование органа, в котором открыт лицевой счет</w:t>
            </w:r>
          </w:p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Лицевой счет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Платежные реквизиты:</w:t>
            </w:r>
          </w:p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Наименование учреждения Банка России, БИК</w:t>
            </w:r>
          </w:p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Расчетный (корреспондентский) счет</w:t>
            </w:r>
          </w:p>
          <w:p w:rsidR="005C43E2" w:rsidRPr="00526F51" w:rsidRDefault="005C43E2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172F98" w:rsidRPr="00526F51" w:rsidRDefault="00172F98" w:rsidP="00526F51">
      <w:pPr>
        <w:shd w:val="clear" w:color="auto" w:fill="F8FAFB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VIII. Подписи Сторон</w:t>
      </w:r>
    </w:p>
    <w:tbl>
      <w:tblPr>
        <w:tblW w:w="0" w:type="auto"/>
        <w:tblInd w:w="14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0"/>
        <w:gridCol w:w="3325"/>
      </w:tblGrid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Руководитель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Сокращенное наименование</w:t>
            </w:r>
          </w:p>
          <w:p w:rsidR="00172F98" w:rsidRPr="00526F51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Получателя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___________/_____________</w:t>
            </w:r>
          </w:p>
          <w:p w:rsidR="00172F98" w:rsidRPr="00526F51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(подпись)           (ФИО)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___________/_____________</w:t>
            </w:r>
          </w:p>
          <w:p w:rsidR="00172F98" w:rsidRPr="00526F51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(подпись)            (ФИО)</w:t>
            </w:r>
          </w:p>
        </w:tc>
      </w:tr>
    </w:tbl>
    <w:p w:rsidR="00172F98" w:rsidRPr="001B02DD" w:rsidRDefault="00172F98" w:rsidP="00B17B1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  «&lt;1&gt;         План            мероприятий         по достижению результатов 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        и плановых  сроков их достижения. План мероприятий формируется на текущий финансовый год, с указанием не менее 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        не позднее, чем за 10 рабочих дней до завершения текущего финансового    года. Внесение изменений       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</w:p>
    <w:p w:rsidR="00172F98" w:rsidRDefault="00172F98" w:rsidP="00B17B1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&lt;2&gt;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526F51" w:rsidRPr="001B02DD" w:rsidRDefault="00526F51" w:rsidP="00B17B1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lastRenderedPageBreak/>
        <w:t>Приложение 1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к Соглашению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от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_______ № __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ГРАФИК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перечисления субсидии</w:t>
      </w:r>
    </w:p>
    <w:tbl>
      <w:tblPr>
        <w:tblW w:w="0" w:type="auto"/>
        <w:tblInd w:w="14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791"/>
        <w:gridCol w:w="774"/>
        <w:gridCol w:w="1292"/>
        <w:gridCol w:w="1027"/>
        <w:gridCol w:w="1118"/>
        <w:gridCol w:w="1760"/>
        <w:gridCol w:w="1252"/>
      </w:tblGrid>
      <w:tr w:rsidR="00172F98" w:rsidRPr="001B02DD" w:rsidTr="00172F9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№</w:t>
            </w:r>
          </w:p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</w:t>
            </w:r>
            <w:proofErr w:type="gram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Сроки перечисления субсидии (</w:t>
            </w:r>
            <w:proofErr w:type="spell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мм</w:t>
            </w:r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.г</w:t>
            </w:r>
            <w:proofErr w:type="gram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г</w:t>
            </w:r>
            <w:proofErr w:type="spell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Размер субсидии, тыс. руб.</w:t>
            </w:r>
          </w:p>
        </w:tc>
      </w:tr>
      <w:tr w:rsidR="00172F98" w:rsidRPr="001B02DD" w:rsidTr="00172F9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код главы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8</w:t>
            </w:r>
          </w:p>
        </w:tc>
      </w:tr>
      <w:tr w:rsidR="00172F98" w:rsidRPr="001B02DD" w:rsidTr="00172F9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итого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</w:tbl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От имени Администрации муниципального образования: От имени учреждения: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______________________________  ______________________________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______________________________  ______________________________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______________________________  ______________________________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"__"__________ 20__ года        "__"__________ 20__ года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М.П.                                                                                         М.П.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Приложение № 2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к соглашению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от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_______ № ____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Показатели результативности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предоставления субсидии</w:t>
      </w:r>
    </w:p>
    <w:tbl>
      <w:tblPr>
        <w:tblW w:w="0" w:type="auto"/>
        <w:tblInd w:w="14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1697"/>
        <w:gridCol w:w="2131"/>
        <w:gridCol w:w="1697"/>
        <w:gridCol w:w="462"/>
        <w:gridCol w:w="1295"/>
        <w:gridCol w:w="1737"/>
      </w:tblGrid>
      <w:tr w:rsidR="00172F98" w:rsidRPr="001B02DD" w:rsidTr="00172F9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№ </w:t>
            </w:r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</w:t>
            </w:r>
            <w:proofErr w:type="gram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Наименование проекта (мероприятия) </w:t>
            </w:r>
            <w:hyperlink r:id="rId23" w:anchor="P957" w:history="1">
              <w:r w:rsidRPr="001B02DD">
                <w:rPr>
                  <w:rFonts w:ascii="Arial" w:eastAsia="Times New Roman" w:hAnsi="Arial" w:cs="Arial"/>
                  <w:color w:val="7D7D7D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Единица измерения по </w:t>
            </w:r>
            <w:hyperlink r:id="rId24" w:history="1">
              <w:r w:rsidRPr="001B02DD">
                <w:rPr>
                  <w:rFonts w:ascii="Arial" w:eastAsia="Times New Roman" w:hAnsi="Arial" w:cs="Arial"/>
                  <w:color w:val="7D7D7D"/>
                  <w:sz w:val="24"/>
                  <w:szCs w:val="24"/>
                </w:rPr>
                <w:t>ОКЕИ</w:t>
              </w:r>
            </w:hyperlink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172F98" w:rsidRPr="001B02DD" w:rsidTr="00172F9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7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</w:tbl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--------------------------------</w:t>
      </w:r>
    </w:p>
    <w:p w:rsidR="00172F98" w:rsidRPr="00526F51" w:rsidRDefault="00172F98" w:rsidP="00172F98">
      <w:pPr>
        <w:shd w:val="clear" w:color="auto" w:fill="F8FAFB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lastRenderedPageBreak/>
        <w:t>&lt;1&gt;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25" w:anchor="P98" w:history="1">
        <w:r w:rsidRPr="00526F51">
          <w:rPr>
            <w:rFonts w:ascii="Arial" w:eastAsia="Times New Roman" w:hAnsi="Arial" w:cs="Arial"/>
            <w:sz w:val="24"/>
            <w:szCs w:val="24"/>
          </w:rPr>
          <w:t>пункте 1.1.1</w:t>
        </w:r>
      </w:hyperlink>
      <w:r w:rsidRPr="00526F51">
        <w:rPr>
          <w:rFonts w:ascii="Arial" w:eastAsia="Times New Roman" w:hAnsi="Arial" w:cs="Arial"/>
          <w:sz w:val="24"/>
          <w:szCs w:val="24"/>
        </w:rPr>
        <w:t> соглашения о предоставлении субсидии.</w:t>
      </w:r>
    </w:p>
    <w:p w:rsidR="00B17B18" w:rsidRPr="00526F51" w:rsidRDefault="00172F98" w:rsidP="00B17B1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 xml:space="preserve">Приложение 3 </w:t>
      </w:r>
    </w:p>
    <w:p w:rsidR="00172F98" w:rsidRPr="00526F51" w:rsidRDefault="00172F98" w:rsidP="00B17B1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к Соглашению</w:t>
      </w:r>
      <w:r w:rsidR="00B17B18" w:rsidRPr="00526F5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26F51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526F51">
        <w:rPr>
          <w:rFonts w:ascii="Arial" w:eastAsia="Times New Roman" w:hAnsi="Arial" w:cs="Arial"/>
          <w:sz w:val="24"/>
          <w:szCs w:val="24"/>
        </w:rPr>
        <w:t xml:space="preserve"> _______ № ____</w:t>
      </w:r>
    </w:p>
    <w:p w:rsidR="00172F98" w:rsidRPr="00526F51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Отчет</w:t>
      </w:r>
    </w:p>
    <w:p w:rsidR="00172F98" w:rsidRPr="00526F51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Раздел 1</w:t>
      </w:r>
    </w:p>
    <w:p w:rsidR="00172F98" w:rsidRPr="00526F51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172F98" w:rsidRPr="00526F51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 </w:t>
      </w:r>
    </w:p>
    <w:p w:rsidR="00172F98" w:rsidRPr="00526F51" w:rsidRDefault="00172F98" w:rsidP="00172F98">
      <w:pPr>
        <w:shd w:val="clear" w:color="auto" w:fill="F8FAFB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на "__" ____________ 20__ г. </w:t>
      </w:r>
      <w:hyperlink r:id="rId26" w:anchor="P1301" w:history="1">
        <w:r w:rsidRPr="00526F51">
          <w:rPr>
            <w:rFonts w:ascii="Arial" w:eastAsia="Times New Roman" w:hAnsi="Arial" w:cs="Arial"/>
            <w:sz w:val="24"/>
            <w:szCs w:val="24"/>
          </w:rPr>
          <w:t>&lt;1&gt;</w:t>
        </w:r>
      </w:hyperlink>
    </w:p>
    <w:p w:rsidR="00172F98" w:rsidRPr="00526F51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Наименование  Учреждения___________________________________________________</w:t>
      </w:r>
    </w:p>
    <w:p w:rsidR="00172F98" w:rsidRPr="00526F51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Периодичность: квартальная, годовая</w:t>
      </w:r>
    </w:p>
    <w:p w:rsidR="00172F98" w:rsidRPr="00526F51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4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1676"/>
        <w:gridCol w:w="3137"/>
        <w:gridCol w:w="1059"/>
        <w:gridCol w:w="1558"/>
      </w:tblGrid>
      <w:tr w:rsidR="00172F98" w:rsidRPr="00526F51" w:rsidTr="00172F9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Код </w:t>
            </w:r>
            <w:hyperlink r:id="rId27" w:anchor="P1302" w:history="1">
              <w:r w:rsidRPr="00526F51">
                <w:rPr>
                  <w:rFonts w:ascii="Arial" w:eastAsia="Times New Roman" w:hAnsi="Arial" w:cs="Arial"/>
                  <w:sz w:val="24"/>
                  <w:szCs w:val="24"/>
                </w:rPr>
                <w:t>&lt;2&gt;</w:t>
              </w:r>
            </w:hyperlink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Код направления расходования  субсидии </w:t>
            </w:r>
            <w:hyperlink r:id="rId28" w:anchor="P1303" w:history="1">
              <w:r w:rsidRPr="00526F51">
                <w:rPr>
                  <w:rFonts w:ascii="Arial" w:eastAsia="Times New Roman" w:hAnsi="Arial" w:cs="Arial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172F98" w:rsidRPr="00526F51" w:rsidTr="00172F9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отчетный 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нарастающим итогом с начала года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потребность</w:t>
            </w:r>
            <w:proofErr w:type="gramEnd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Перечисление сре</w:t>
            </w:r>
            <w:proofErr w:type="gramStart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дств в к</w:t>
            </w:r>
            <w:proofErr w:type="gramEnd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 xml:space="preserve"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</w:t>
            </w:r>
            <w:r w:rsidRPr="00526F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0420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Перечисление сре</w:t>
            </w:r>
            <w:proofErr w:type="gramStart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дств в ц</w:t>
            </w:r>
            <w:proofErr w:type="gramEnd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Перечисление сре</w:t>
            </w:r>
            <w:proofErr w:type="gramStart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дств в ц</w:t>
            </w:r>
            <w:proofErr w:type="gramEnd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елях предоставления займов (</w:t>
            </w:r>
            <w:proofErr w:type="spellStart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микрозаймов</w:t>
            </w:r>
            <w:proofErr w:type="spellEnd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0820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израсходованных</w:t>
            </w:r>
            <w:proofErr w:type="gramEnd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на те</w:t>
            </w:r>
            <w:proofErr w:type="gramEnd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 xml:space="preserve">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F98" w:rsidRPr="00526F51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72F98" w:rsidRPr="00526F51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Руководитель Учреждения __________ _________   _____________________</w:t>
      </w:r>
    </w:p>
    <w:p w:rsidR="00172F98" w:rsidRPr="00526F51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(уполномоченное лицо)        (должность) (подпись)        (расшифровка подписи)</w:t>
      </w:r>
    </w:p>
    <w:p w:rsidR="00172F98" w:rsidRPr="00526F51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lastRenderedPageBreak/>
        <w:t>Исполнитель          _______________ _______________  _________</w:t>
      </w:r>
    </w:p>
    <w:p w:rsidR="00172F98" w:rsidRPr="00526F51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 (должность)         (ФИО)              (телефон)</w:t>
      </w:r>
    </w:p>
    <w:p w:rsidR="00172F98" w:rsidRPr="00526F51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"__" _________ 20__ г.</w:t>
      </w:r>
    </w:p>
    <w:p w:rsidR="00172F98" w:rsidRPr="00526F51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--------------------------------</w:t>
      </w:r>
    </w:p>
    <w:p w:rsidR="00172F98" w:rsidRPr="00526F51" w:rsidRDefault="00172F98" w:rsidP="00526F51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&lt;1&gt; Настоящий отчет составляется нарастающим итогом с начала текущего финансового года.</w:t>
      </w:r>
    </w:p>
    <w:p w:rsidR="00172F98" w:rsidRPr="00526F51" w:rsidRDefault="00172F98" w:rsidP="00526F51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&lt;2&gt; </w:t>
      </w:r>
      <w:hyperlink r:id="rId29" w:anchor="P1066" w:history="1">
        <w:r w:rsidRPr="00526F51">
          <w:rPr>
            <w:rFonts w:ascii="Arial" w:eastAsia="Times New Roman" w:hAnsi="Arial" w:cs="Arial"/>
            <w:sz w:val="24"/>
            <w:szCs w:val="24"/>
          </w:rPr>
          <w:t>Строки 100</w:t>
        </w:r>
      </w:hyperlink>
      <w:r w:rsidRPr="00526F51">
        <w:rPr>
          <w:rFonts w:ascii="Arial" w:eastAsia="Times New Roman" w:hAnsi="Arial" w:cs="Arial"/>
          <w:sz w:val="24"/>
          <w:szCs w:val="24"/>
        </w:rPr>
        <w:t> - </w:t>
      </w:r>
      <w:hyperlink r:id="rId30" w:anchor="P1093" w:history="1">
        <w:r w:rsidRPr="00526F51">
          <w:rPr>
            <w:rFonts w:ascii="Arial" w:eastAsia="Times New Roman" w:hAnsi="Arial" w:cs="Arial"/>
            <w:sz w:val="24"/>
            <w:szCs w:val="24"/>
          </w:rPr>
          <w:t>220</w:t>
        </w:r>
      </w:hyperlink>
      <w:r w:rsidRPr="00526F51">
        <w:rPr>
          <w:rFonts w:ascii="Arial" w:eastAsia="Times New Roman" w:hAnsi="Arial" w:cs="Arial"/>
          <w:sz w:val="24"/>
          <w:szCs w:val="24"/>
        </w:rPr>
        <w:t>, </w:t>
      </w:r>
      <w:hyperlink r:id="rId31" w:anchor="P1275" w:history="1">
        <w:r w:rsidRPr="00526F51">
          <w:rPr>
            <w:rFonts w:ascii="Arial" w:eastAsia="Times New Roman" w:hAnsi="Arial" w:cs="Arial"/>
            <w:sz w:val="24"/>
            <w:szCs w:val="24"/>
          </w:rPr>
          <w:t>500</w:t>
        </w:r>
      </w:hyperlink>
      <w:r w:rsidRPr="00526F51">
        <w:rPr>
          <w:rFonts w:ascii="Arial" w:eastAsia="Times New Roman" w:hAnsi="Arial" w:cs="Arial"/>
          <w:sz w:val="24"/>
          <w:szCs w:val="24"/>
        </w:rPr>
        <w:t> - </w:t>
      </w:r>
      <w:hyperlink r:id="rId32" w:anchor="P1286" w:history="1">
        <w:r w:rsidRPr="00526F51">
          <w:rPr>
            <w:rFonts w:ascii="Arial" w:eastAsia="Times New Roman" w:hAnsi="Arial" w:cs="Arial"/>
            <w:sz w:val="24"/>
            <w:szCs w:val="24"/>
          </w:rPr>
          <w:t>520</w:t>
        </w:r>
      </w:hyperlink>
      <w:r w:rsidRPr="00526F51">
        <w:rPr>
          <w:rFonts w:ascii="Arial" w:eastAsia="Times New Roman" w:hAnsi="Arial" w:cs="Arial"/>
          <w:sz w:val="24"/>
          <w:szCs w:val="24"/>
        </w:rPr>
        <w:t> 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172F98" w:rsidRPr="00526F51" w:rsidRDefault="00172F98" w:rsidP="00526F51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172F98" w:rsidRPr="00526F51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Раздел 2</w:t>
      </w:r>
    </w:p>
    <w:p w:rsidR="00172F98" w:rsidRPr="00526F51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о достижении значений показателей результативности</w:t>
      </w:r>
    </w:p>
    <w:p w:rsidR="00172F98" w:rsidRPr="00526F51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предоставления Субсидии по состоянию</w:t>
      </w:r>
    </w:p>
    <w:p w:rsidR="00172F98" w:rsidRPr="00526F51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 </w:t>
      </w:r>
    </w:p>
    <w:p w:rsidR="00172F98" w:rsidRPr="00526F51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на ___________ 20__ года</w:t>
      </w:r>
    </w:p>
    <w:p w:rsidR="00172F98" w:rsidRPr="00526F51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Наименование Учреждения _______________________________________</w:t>
      </w:r>
    </w:p>
    <w:p w:rsidR="00172F98" w:rsidRPr="00526F51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Периодичность: ____________________</w:t>
      </w:r>
    </w:p>
    <w:tbl>
      <w:tblPr>
        <w:tblW w:w="0" w:type="auto"/>
        <w:tblInd w:w="14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360"/>
        <w:gridCol w:w="1517"/>
        <w:gridCol w:w="1306"/>
        <w:gridCol w:w="365"/>
        <w:gridCol w:w="1361"/>
        <w:gridCol w:w="1088"/>
        <w:gridCol w:w="1080"/>
        <w:gridCol w:w="1019"/>
      </w:tblGrid>
      <w:tr w:rsidR="00172F98" w:rsidRPr="001B02DD" w:rsidTr="00172F9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26F5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 </w:t>
            </w:r>
            <w:hyperlink r:id="rId33" w:anchor="P1024" w:history="1">
              <w:r w:rsidRPr="00526F51">
                <w:rPr>
                  <w:rFonts w:ascii="Arial" w:eastAsia="Times New Roman" w:hAnsi="Arial"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 </w:t>
            </w:r>
            <w:hyperlink r:id="rId34" w:anchor="P1025" w:history="1">
              <w:r w:rsidRPr="00526F51">
                <w:rPr>
                  <w:rFonts w:ascii="Arial" w:eastAsia="Times New Roman" w:hAnsi="Arial"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Единица измерения по </w:t>
            </w:r>
            <w:hyperlink r:id="rId35" w:history="1">
              <w:r w:rsidRPr="00526F51">
                <w:rPr>
                  <w:rFonts w:ascii="Arial" w:eastAsia="Times New Roman" w:hAnsi="Arial" w:cs="Arial"/>
                  <w:sz w:val="24"/>
                  <w:szCs w:val="24"/>
                </w:rPr>
                <w:t>ОКЕИ</w:t>
              </w:r>
            </w:hyperlink>
            <w:r w:rsidRPr="00526F51">
              <w:rPr>
                <w:rFonts w:ascii="Arial" w:eastAsia="Times New Roman" w:hAnsi="Arial" w:cs="Arial"/>
                <w:sz w:val="24"/>
                <w:szCs w:val="24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Плановое значение показателя </w:t>
            </w:r>
            <w:hyperlink r:id="rId36" w:anchor="P1026" w:history="1">
              <w:r w:rsidRPr="00526F51">
                <w:rPr>
                  <w:rFonts w:ascii="Arial" w:eastAsia="Times New Roman" w:hAnsi="Arial" w:cs="Arial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Причина отклонения</w:t>
            </w:r>
          </w:p>
        </w:tc>
      </w:tr>
      <w:tr w:rsidR="00172F98" w:rsidRPr="001B02DD" w:rsidTr="00172F9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526F51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6F5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</w:tbl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Руководитель Учреждения ___________ _________   _____________________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(уполномоченное лицо) (должность)          (подпись)      (расшифровка подписи)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Исполнитель          _______________ _______________ 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                   (должность)         (ФИО)                (телефон)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"__" _________ 20__ г.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--------------------------------</w:t>
      </w:r>
    </w:p>
    <w:p w:rsidR="00172F98" w:rsidRPr="00526F51" w:rsidRDefault="00172F98" w:rsidP="00172F98">
      <w:pPr>
        <w:shd w:val="clear" w:color="auto" w:fill="F8FAFB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lastRenderedPageBreak/>
        <w:t>&lt;1&gt; Наименование показателя, указываемого в настоящей таблице, должно соответствовать наименованию показателя, указанного в </w:t>
      </w:r>
      <w:hyperlink r:id="rId37" w:anchor="P926" w:history="1">
        <w:r w:rsidRPr="00526F51">
          <w:rPr>
            <w:rFonts w:ascii="Arial" w:eastAsia="Times New Roman" w:hAnsi="Arial" w:cs="Arial"/>
            <w:sz w:val="24"/>
            <w:szCs w:val="24"/>
          </w:rPr>
          <w:t>графе 2</w:t>
        </w:r>
      </w:hyperlink>
      <w:r w:rsidRPr="00526F51">
        <w:rPr>
          <w:rFonts w:ascii="Arial" w:eastAsia="Times New Roman" w:hAnsi="Arial" w:cs="Arial"/>
          <w:sz w:val="24"/>
          <w:szCs w:val="24"/>
        </w:rPr>
        <w:t> приложения 2 к Соглашению о предоставлении субсидии.</w:t>
      </w:r>
    </w:p>
    <w:p w:rsidR="00172F98" w:rsidRPr="00526F51" w:rsidRDefault="00172F98" w:rsidP="00172F98">
      <w:pPr>
        <w:shd w:val="clear" w:color="auto" w:fill="F8FAFB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&lt;2&gt;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38" w:anchor="P98" w:history="1">
        <w:r w:rsidRPr="00526F51">
          <w:rPr>
            <w:rFonts w:ascii="Arial" w:eastAsia="Times New Roman" w:hAnsi="Arial" w:cs="Arial"/>
            <w:sz w:val="24"/>
            <w:szCs w:val="24"/>
          </w:rPr>
          <w:t>пункте 1.1.1</w:t>
        </w:r>
      </w:hyperlink>
      <w:r w:rsidRPr="00526F51">
        <w:rPr>
          <w:rFonts w:ascii="Arial" w:eastAsia="Times New Roman" w:hAnsi="Arial" w:cs="Arial"/>
          <w:sz w:val="24"/>
          <w:szCs w:val="24"/>
        </w:rPr>
        <w:t> соглашения.</w:t>
      </w:r>
    </w:p>
    <w:p w:rsidR="00172F98" w:rsidRPr="00526F51" w:rsidRDefault="00172F98" w:rsidP="00172F98">
      <w:pPr>
        <w:shd w:val="clear" w:color="auto" w:fill="F8FAFB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6F51">
        <w:rPr>
          <w:rFonts w:ascii="Arial" w:eastAsia="Times New Roman" w:hAnsi="Arial" w:cs="Arial"/>
          <w:sz w:val="24"/>
          <w:szCs w:val="24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 </w:t>
      </w:r>
      <w:hyperlink r:id="rId39" w:anchor="P930" w:history="1">
        <w:r w:rsidRPr="00526F51">
          <w:rPr>
            <w:rFonts w:ascii="Arial" w:eastAsia="Times New Roman" w:hAnsi="Arial" w:cs="Arial"/>
            <w:sz w:val="24"/>
            <w:szCs w:val="24"/>
          </w:rPr>
          <w:t>графе 6</w:t>
        </w:r>
      </w:hyperlink>
      <w:r w:rsidRPr="00526F51">
        <w:rPr>
          <w:rFonts w:ascii="Arial" w:eastAsia="Times New Roman" w:hAnsi="Arial" w:cs="Arial"/>
          <w:sz w:val="24"/>
          <w:szCs w:val="24"/>
        </w:rPr>
        <w:t> приложения 2 к Соглашению о предоставлении  субсидии.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                                               Приложение 2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к Порядку определения объема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и условий предоставления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муниципальным</w:t>
      </w:r>
      <w:proofErr w:type="gramEnd"/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бюджетным и автономным учреждениям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субсидий на иные цели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Отчет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Раздел 1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на    20 г.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Наименование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Учреждения:_____________________________________________________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Периодичность: квартальная, годовая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4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790"/>
        <w:gridCol w:w="1626"/>
        <w:gridCol w:w="1105"/>
        <w:gridCol w:w="1794"/>
      </w:tblGrid>
      <w:tr w:rsidR="00172F98" w:rsidRPr="001B02DD" w:rsidTr="00172F9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Код</w:t>
            </w:r>
          </w:p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Код</w:t>
            </w:r>
          </w:p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направления</w:t>
            </w:r>
          </w:p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расходования</w:t>
            </w:r>
          </w:p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субсидии*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Сумма</w:t>
            </w:r>
          </w:p>
        </w:tc>
      </w:tr>
      <w:tr w:rsidR="00172F98" w:rsidRPr="001B02DD" w:rsidTr="00172F9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отчетный</w:t>
            </w:r>
          </w:p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нарастающим итогом с начала года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 том числе:</w:t>
            </w:r>
          </w:p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потребность</w:t>
            </w:r>
            <w:proofErr w:type="gram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 том числе:</w:t>
            </w:r>
          </w:p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средства, полученные при возврате</w:t>
            </w:r>
          </w:p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 том числе:</w:t>
            </w:r>
          </w:p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Перечисление сре</w:t>
            </w:r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дств в к</w:t>
            </w:r>
            <w:proofErr w:type="gram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Перечисление сре</w:t>
            </w:r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дств в ц</w:t>
            </w:r>
            <w:proofErr w:type="gram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Перечисление сре</w:t>
            </w:r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дств в ц</w:t>
            </w:r>
            <w:proofErr w:type="gram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елях </w:t>
            </w: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предоставления займов (</w:t>
            </w:r>
            <w:proofErr w:type="spell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микрозаймов</w:t>
            </w:r>
            <w:proofErr w:type="spell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 том числе:</w:t>
            </w:r>
          </w:p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израсходованных</w:t>
            </w:r>
            <w:proofErr w:type="gram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 том числе:</w:t>
            </w:r>
          </w:p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 те</w:t>
            </w:r>
            <w:proofErr w:type="gram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B17B1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</w:tbl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Руководитель Учреждения   _____________   ___________   _________________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(уполномоченное лицо         (должность)       (подпись)   (расшифровка подписи)</w:t>
      </w:r>
      <w:proofErr w:type="gramEnd"/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Исполнитель        _____________    __________________    _____________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          (должность)                   (ФИО)                   (телефон)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_____     ___________   20_____г.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</w:t>
      </w:r>
    </w:p>
    <w:p w:rsidR="00172F98" w:rsidRPr="001B02DD" w:rsidRDefault="00172F98" w:rsidP="00526F51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</w:t>
      </w:r>
    </w:p>
    <w:p w:rsidR="00172F98" w:rsidRPr="001B02DD" w:rsidRDefault="00172F98" w:rsidP="00526F51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lastRenderedPageBreak/>
        <w:t>Раздел 2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О достижении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значений показателей результативности предоставления Субсидии</w:t>
      </w:r>
      <w:proofErr w:type="gramEnd"/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по состоянию на __________ 20 ______ года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         Наименование Учреждения: _______________________________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         Периодичность: ________________________</w:t>
      </w:r>
    </w:p>
    <w:tbl>
      <w:tblPr>
        <w:tblW w:w="0" w:type="auto"/>
        <w:tblInd w:w="14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525"/>
        <w:gridCol w:w="1525"/>
        <w:gridCol w:w="1119"/>
        <w:gridCol w:w="1165"/>
        <w:gridCol w:w="1269"/>
        <w:gridCol w:w="1260"/>
        <w:gridCol w:w="1188"/>
      </w:tblGrid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№ </w:t>
            </w:r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</w:t>
            </w:r>
            <w:proofErr w:type="gram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Процент выполнения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Причина отклонения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8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526F51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</w:tbl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Руководитель Учреждения _____________   __________   __________________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(уполномоченное лицо)         (должность)        (подпись)     (расшифровка подписи)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Исполнитель ______________   _______________   __________________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                             (должность)               (ФИО)                       (телефон)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_____   _____________ 20_____г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Приложение №2.1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 к Соглашению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от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" ”   №</w:t>
      </w:r>
    </w:p>
    <w:p w:rsidR="00172F98" w:rsidRPr="001B02DD" w:rsidRDefault="00172F98" w:rsidP="00B17B1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План мероприятий</w:t>
      </w:r>
    </w:p>
    <w:p w:rsidR="00172F98" w:rsidRPr="001B02DD" w:rsidRDefault="00172F98" w:rsidP="00526F51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по достижению результатов предоставления субсидии</w:t>
      </w:r>
    </w:p>
    <w:p w:rsidR="00172F98" w:rsidRPr="001B02DD" w:rsidRDefault="00172F98" w:rsidP="00526F51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на 20     год</w:t>
      </w:r>
    </w:p>
    <w:p w:rsidR="00172F98" w:rsidRPr="001B02DD" w:rsidRDefault="00172F98" w:rsidP="005202DF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Наименование Учредителя                                     </w:t>
      </w:r>
    </w:p>
    <w:p w:rsidR="005202DF" w:rsidRDefault="00172F98" w:rsidP="005202DF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Наименование Учреждения                                  </w:t>
      </w:r>
    </w:p>
    <w:p w:rsidR="005202DF" w:rsidRDefault="00172F98" w:rsidP="005202DF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Наименование федерального проекта/ регионального проекта /муниципальной программы &lt;1&gt;                                          </w:t>
      </w:r>
    </w:p>
    <w:p w:rsidR="005202DF" w:rsidRDefault="00172F98" w:rsidP="005202DF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Наименование субсидии</w:t>
      </w:r>
    </w:p>
    <w:p w:rsidR="00172F98" w:rsidRPr="001B02DD" w:rsidRDefault="00172F98" w:rsidP="005202DF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Вид документа                                        </w:t>
      </w:r>
    </w:p>
    <w:p w:rsidR="00172F98" w:rsidRPr="001B02DD" w:rsidRDefault="00172F98" w:rsidP="005202DF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ГІО SK</w:t>
      </w:r>
    </w:p>
    <w:p w:rsidR="00172F98" w:rsidRPr="001B02DD" w:rsidRDefault="00172F98" w:rsidP="005202DF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номер лицевого счета</w:t>
      </w:r>
    </w:p>
    <w:p w:rsidR="00172F98" w:rsidRPr="001B02DD" w:rsidRDefault="00172F98" w:rsidP="005202DF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по БК &lt;</w:t>
      </w:r>
      <w:r w:rsidR="005202DF">
        <w:rPr>
          <w:rFonts w:ascii="Arial" w:eastAsia="Times New Roman" w:hAnsi="Arial" w:cs="Arial"/>
          <w:color w:val="292D24"/>
          <w:sz w:val="24"/>
          <w:szCs w:val="24"/>
        </w:rPr>
        <w:t>1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&gt; по БК &lt;2</w:t>
      </w:r>
    </w:p>
    <w:tbl>
      <w:tblPr>
        <w:tblW w:w="0" w:type="auto"/>
        <w:tblInd w:w="14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959"/>
        <w:gridCol w:w="780"/>
        <w:gridCol w:w="2509"/>
        <w:gridCol w:w="2867"/>
      </w:tblGrid>
      <w:tr w:rsidR="00172F98" w:rsidRPr="001B02DD" w:rsidTr="00172F9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Наименование результата предоставления субсидии &lt;4&gt;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Единица измерения &lt;4&gt;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  <w:r w:rsidR="005202D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 </w:t>
            </w: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&lt;4&gt;</w:t>
            </w:r>
          </w:p>
        </w:tc>
      </w:tr>
      <w:tr w:rsidR="00172F98" w:rsidRPr="001B02DD" w:rsidTr="00172F9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proofErr w:type="spellStart"/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</w:t>
            </w:r>
            <w:proofErr w:type="spell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 </w:t>
            </w:r>
            <w:proofErr w:type="spell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Результат предоставления </w:t>
            </w: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Контрольная точка 1.1: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Контрольная точка 2.1: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29647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</w:tbl>
    <w:p w:rsidR="00172F98" w:rsidRPr="001B02DD" w:rsidRDefault="00172F98" w:rsidP="0029647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&lt;1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&gt; В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proofErr w:type="spellStart"/>
      <w:r w:rsidR="00E57B6E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E57B6E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сельсовета</w:t>
      </w:r>
      <w:r w:rsidR="00296478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proofErr w:type="spellStart"/>
      <w:r w:rsidR="00296478">
        <w:rPr>
          <w:rFonts w:ascii="Arial" w:eastAsia="Times New Roman" w:hAnsi="Arial" w:cs="Arial"/>
          <w:color w:val="292D24"/>
          <w:sz w:val="24"/>
          <w:szCs w:val="24"/>
        </w:rPr>
        <w:t>Железногорского</w:t>
      </w:r>
      <w:proofErr w:type="spellEnd"/>
      <w:r w:rsidR="00296478">
        <w:rPr>
          <w:rFonts w:ascii="Arial" w:eastAsia="Times New Roman" w:hAnsi="Arial" w:cs="Arial"/>
          <w:color w:val="292D24"/>
          <w:sz w:val="24"/>
          <w:szCs w:val="24"/>
        </w:rPr>
        <w:t xml:space="preserve"> района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>, указывается название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172F98" w:rsidRPr="001B02DD" w:rsidRDefault="00172F98" w:rsidP="0029647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&lt;2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&gt; В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кодовой зоне указываются 13 - 17 разряды кода классификации расходов областного бюджета в </w:t>
      </w:r>
      <w:proofErr w:type="spell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cooтветствии</w:t>
      </w:r>
      <w:proofErr w:type="spell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 Соглашением.</w:t>
      </w:r>
    </w:p>
    <w:p w:rsidR="00172F98" w:rsidRPr="001B02DD" w:rsidRDefault="00172F98" w:rsidP="0029647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&lt;3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&gt; П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ри представлении уточненных значений указывается номер корректировки (например, "1", "2", "3", "...").</w:t>
      </w:r>
    </w:p>
    <w:p w:rsidR="00172F98" w:rsidRPr="001B02DD" w:rsidRDefault="00172F98" w:rsidP="0029647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№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172F98" w:rsidRPr="001B02DD" w:rsidRDefault="00172F98" w:rsidP="0029647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172F98" w:rsidRPr="001B02DD" w:rsidRDefault="00172F98" w:rsidP="0029647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Для строк "Контрольная точка":</w:t>
      </w:r>
    </w:p>
    <w:p w:rsidR="00172F98" w:rsidRPr="001B02DD" w:rsidRDefault="00172F98" w:rsidP="0029647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в части графы 1 указываются наименования контрольных точек.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№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lastRenderedPageBreak/>
        <w:t>товаров, работ, услуг, утвержденному приказом Министерства финансов Российской Федерации от 29.09.2021 № 138.</w:t>
      </w:r>
      <w:proofErr w:type="gramEnd"/>
    </w:p>
    <w:p w:rsidR="00172F98" w:rsidRPr="001B02DD" w:rsidRDefault="00172F98" w:rsidP="0029647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графы   2-4 -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172F98" w:rsidRPr="001B02DD" w:rsidRDefault="00172F98" w:rsidP="0029647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в части графы 5 рекомендуется устанавливать в формате ДД.ММ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.Г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ГГГ</w:t>
      </w:r>
    </w:p>
    <w:p w:rsidR="00172F98" w:rsidRPr="001B02DD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</w:t>
      </w:r>
    </w:p>
    <w:p w:rsidR="00172F98" w:rsidRPr="001B02DD" w:rsidRDefault="00172F98" w:rsidP="00296478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Приложение N 3.1</w:t>
      </w:r>
    </w:p>
    <w:p w:rsidR="00172F98" w:rsidRPr="001B02DD" w:rsidRDefault="005C43E2" w:rsidP="005C43E2">
      <w:pPr>
        <w:shd w:val="clear" w:color="auto" w:fill="F8FAFB"/>
        <w:spacing w:before="177" w:after="177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</w:rPr>
      </w:pPr>
      <w:r>
        <w:rPr>
          <w:rFonts w:ascii="Arial" w:eastAsia="Times New Roman" w:hAnsi="Arial" w:cs="Arial"/>
          <w:color w:val="292D24"/>
          <w:sz w:val="24"/>
          <w:szCs w:val="24"/>
        </w:rPr>
        <w:t xml:space="preserve">  </w:t>
      </w:r>
      <w:r w:rsidR="00172F98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к </w:t>
      </w:r>
      <w:proofErr w:type="spellStart"/>
      <w:proofErr w:type="gramStart"/>
      <w:r w:rsidR="00172F98" w:rsidRPr="001B02DD">
        <w:rPr>
          <w:rFonts w:ascii="Arial" w:eastAsia="Times New Roman" w:hAnsi="Arial" w:cs="Arial"/>
          <w:color w:val="292D24"/>
          <w:sz w:val="24"/>
          <w:szCs w:val="24"/>
        </w:rPr>
        <w:t>Co</w:t>
      </w:r>
      <w:proofErr w:type="gramEnd"/>
      <w:r w:rsidR="00172F98" w:rsidRPr="001B02DD">
        <w:rPr>
          <w:rFonts w:ascii="Arial" w:eastAsia="Times New Roman" w:hAnsi="Arial" w:cs="Arial"/>
          <w:color w:val="292D24"/>
          <w:sz w:val="24"/>
          <w:szCs w:val="24"/>
        </w:rPr>
        <w:t>глaшению</w:t>
      </w:r>
      <w:proofErr w:type="spellEnd"/>
      <w:r w:rsidR="00172F98"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от "    " №   </w:t>
      </w:r>
    </w:p>
    <w:p w:rsidR="00172F98" w:rsidRPr="001B02DD" w:rsidRDefault="00172F98" w:rsidP="0029647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ОТЧЕТ</w:t>
      </w:r>
    </w:p>
    <w:p w:rsidR="00172F98" w:rsidRPr="001B02DD" w:rsidRDefault="00172F98" w:rsidP="00296478">
      <w:pPr>
        <w:shd w:val="clear" w:color="auto" w:fill="F8FAFB"/>
        <w:spacing w:before="177" w:after="177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o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выполнении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Плана мероприятий по достижению результатов предоставления субсидии</w:t>
      </w:r>
    </w:p>
    <w:p w:rsidR="00296478" w:rsidRDefault="00172F98" w:rsidP="00172F98">
      <w:pPr>
        <w:shd w:val="clear" w:color="auto" w:fill="F8FAFB"/>
        <w:spacing w:before="177" w:after="177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на                  20 год </w:t>
      </w:r>
    </w:p>
    <w:p w:rsidR="00172F98" w:rsidRPr="001B02DD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&lt;1&gt; Наименование Учредителя                                                        </w:t>
      </w:r>
    </w:p>
    <w:p w:rsidR="00296478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Наименование Учреждения                                     </w:t>
      </w:r>
    </w:p>
    <w:p w:rsidR="00296478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 Наименование 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федерального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</w:t>
      </w:r>
      <w:r w:rsidR="00296478">
        <w:rPr>
          <w:rFonts w:ascii="Arial" w:eastAsia="Times New Roman" w:hAnsi="Arial" w:cs="Arial"/>
          <w:color w:val="292D24"/>
          <w:sz w:val="24"/>
          <w:szCs w:val="24"/>
        </w:rPr>
        <w:t xml:space="preserve">                     </w:t>
      </w:r>
    </w:p>
    <w:p w:rsidR="00172F98" w:rsidRPr="001B02DD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проекта/ регионального проекта /</w:t>
      </w:r>
    </w:p>
    <w:p w:rsidR="00296478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муниципальной программы</w:t>
      </w:r>
    </w:p>
    <w:p w:rsidR="00296478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&lt;2&gt;Наименование субсидии                                                                 </w:t>
      </w:r>
    </w:p>
    <w:p w:rsidR="00172F98" w:rsidRPr="001B02DD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Вид документа                                                              </w:t>
      </w:r>
    </w:p>
    <w:p w:rsidR="00AD0A84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(первичный - "0", уточненный - "1","2", "...") </w:t>
      </w:r>
    </w:p>
    <w:p w:rsidR="00172F98" w:rsidRPr="001B02DD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&lt;4&gt;</w:t>
      </w:r>
    </w:p>
    <w:p w:rsidR="00172F98" w:rsidRPr="001B02DD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 </w:t>
      </w:r>
    </w:p>
    <w:p w:rsidR="00172F98" w:rsidRPr="001B02DD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дата</w:t>
      </w:r>
    </w:p>
    <w:p w:rsidR="00172F98" w:rsidRPr="001B02DD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по БК</w:t>
      </w:r>
    </w:p>
    <w:p w:rsidR="00172F98" w:rsidRPr="001B02DD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Номер лицевого счета</w:t>
      </w:r>
    </w:p>
    <w:p w:rsidR="00172F98" w:rsidRPr="001B02DD" w:rsidRDefault="00172F98" w:rsidP="0029647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МО БК &lt;1&gt;</w:t>
      </w:r>
    </w:p>
    <w:p w:rsidR="00172F98" w:rsidRPr="001B02DD" w:rsidRDefault="00172F98" w:rsidP="007812C8">
      <w:pPr>
        <w:shd w:val="clear" w:color="auto" w:fill="F8FAFB"/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МО БК &lt;3&gt;</w:t>
      </w:r>
    </w:p>
    <w:tbl>
      <w:tblPr>
        <w:tblW w:w="0" w:type="auto"/>
        <w:tblInd w:w="14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972"/>
        <w:gridCol w:w="734"/>
        <w:gridCol w:w="1357"/>
        <w:gridCol w:w="980"/>
        <w:gridCol w:w="1697"/>
        <w:gridCol w:w="1226"/>
        <w:gridCol w:w="121"/>
      </w:tblGrid>
      <w:tr w:rsidR="00172F98" w:rsidRPr="001B02DD" w:rsidTr="00172F9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Наименование результата предоставления субсидии. &lt;5&gt;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Единица измерения &lt;5&gt;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Результат предоставления субсидии, контрольной точки &lt;3&gt;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proofErr w:type="spellStart"/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</w:t>
            </w:r>
            <w:proofErr w:type="spellEnd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 </w:t>
            </w:r>
            <w:proofErr w:type="spell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коду </w:t>
            </w:r>
            <w:proofErr w:type="gramStart"/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по</w:t>
            </w:r>
            <w:proofErr w:type="gramEnd"/>
          </w:p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ОКЕИ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план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план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Контрольная точка 1.1: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Результат предоставления </w:t>
            </w: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Контрольная точка 2.1: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  <w:tr w:rsidR="00172F98" w:rsidRPr="001B02DD" w:rsidTr="00172F9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72F98" w:rsidRPr="001B02DD" w:rsidRDefault="00172F98" w:rsidP="007812C8">
            <w:pPr>
              <w:spacing w:after="0" w:line="240" w:lineRule="auto"/>
              <w:rPr>
                <w:rFonts w:ascii="Arial" w:eastAsia="Times New Roman" w:hAnsi="Arial" w:cs="Arial"/>
                <w:color w:val="292D24"/>
                <w:sz w:val="24"/>
                <w:szCs w:val="24"/>
              </w:rPr>
            </w:pPr>
            <w:r w:rsidRPr="001B02DD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</w:t>
            </w:r>
          </w:p>
        </w:tc>
      </w:tr>
    </w:tbl>
    <w:p w:rsidR="00172F98" w:rsidRPr="001B02DD" w:rsidRDefault="00172F98" w:rsidP="007812C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1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&gt; У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казывается дата в соответствии с Правилами предоставления субсидии.</w:t>
      </w:r>
    </w:p>
    <w:p w:rsidR="00172F98" w:rsidRPr="001B02DD" w:rsidRDefault="00172F98" w:rsidP="007812C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&lt;2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&gt; В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proofErr w:type="spellStart"/>
      <w:r w:rsidR="00E57B6E">
        <w:rPr>
          <w:rFonts w:ascii="Arial" w:eastAsia="Times New Roman" w:hAnsi="Arial" w:cs="Arial"/>
          <w:color w:val="292D24"/>
          <w:sz w:val="24"/>
          <w:szCs w:val="24"/>
        </w:rPr>
        <w:t>Разветьевского</w:t>
      </w:r>
      <w:proofErr w:type="spellEnd"/>
      <w:r w:rsidR="00E57B6E">
        <w:rPr>
          <w:rFonts w:ascii="Arial" w:eastAsia="Times New Roman" w:hAnsi="Arial" w:cs="Arial"/>
          <w:color w:val="292D24"/>
          <w:sz w:val="24"/>
          <w:szCs w:val="24"/>
        </w:rPr>
        <w:t xml:space="preserve"> а</w:t>
      </w:r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172F98" w:rsidRPr="001B02DD" w:rsidRDefault="00172F98" w:rsidP="007812C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&lt;3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&gt; В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 xml:space="preserve"> кодовой зоне указываются 13 - 17 разряды кода классификации расходов областного бюджета в соответствии с Соглашением.</w:t>
      </w:r>
    </w:p>
    <w:p w:rsidR="00172F98" w:rsidRPr="001B02DD" w:rsidRDefault="00172F98" w:rsidP="007812C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&lt;4</w:t>
      </w:r>
      <w:proofErr w:type="gramStart"/>
      <w:r w:rsidRPr="001B02DD">
        <w:rPr>
          <w:rFonts w:ascii="Arial" w:eastAsia="Times New Roman" w:hAnsi="Arial" w:cs="Arial"/>
          <w:color w:val="292D24"/>
          <w:sz w:val="24"/>
          <w:szCs w:val="24"/>
        </w:rPr>
        <w:t>&gt; П</w:t>
      </w:r>
      <w:proofErr w:type="gramEnd"/>
      <w:r w:rsidRPr="001B02DD">
        <w:rPr>
          <w:rFonts w:ascii="Arial" w:eastAsia="Times New Roman" w:hAnsi="Arial" w:cs="Arial"/>
          <w:color w:val="292D24"/>
          <w:sz w:val="24"/>
          <w:szCs w:val="24"/>
        </w:rPr>
        <w:t>ри представлении уточненных значений указывается номер корректировки (например, "1", "2", "3", "...").</w:t>
      </w:r>
    </w:p>
    <w:p w:rsidR="00172F98" w:rsidRPr="001B02DD" w:rsidRDefault="00172F98" w:rsidP="007812C8">
      <w:pPr>
        <w:shd w:val="clear" w:color="auto" w:fill="F8FAFB"/>
        <w:spacing w:before="177" w:after="177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1B02DD">
        <w:rPr>
          <w:rFonts w:ascii="Arial" w:eastAsia="Times New Roman" w:hAnsi="Arial" w:cs="Arial"/>
          <w:color w:val="292D24"/>
          <w:sz w:val="24"/>
          <w:szCs w:val="24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№ 3.1 к Типовой форме.</w:t>
      </w:r>
    </w:p>
    <w:p w:rsidR="00EA1F1A" w:rsidRPr="001B02DD" w:rsidRDefault="00EA1F1A" w:rsidP="00172F98">
      <w:pPr>
        <w:rPr>
          <w:rFonts w:ascii="Arial" w:hAnsi="Arial" w:cs="Arial"/>
          <w:sz w:val="24"/>
          <w:szCs w:val="24"/>
        </w:rPr>
      </w:pPr>
    </w:p>
    <w:sectPr w:rsidR="00EA1F1A" w:rsidRPr="001B02DD" w:rsidSect="00EA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BD0"/>
    <w:multiLevelType w:val="multilevel"/>
    <w:tmpl w:val="C6A07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5435F4C"/>
    <w:multiLevelType w:val="multilevel"/>
    <w:tmpl w:val="798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373F8"/>
    <w:multiLevelType w:val="hybridMultilevel"/>
    <w:tmpl w:val="6C42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98"/>
    <w:rsid w:val="000353B5"/>
    <w:rsid w:val="000C5F35"/>
    <w:rsid w:val="00172F98"/>
    <w:rsid w:val="001B02DD"/>
    <w:rsid w:val="00296478"/>
    <w:rsid w:val="003514C2"/>
    <w:rsid w:val="0036106F"/>
    <w:rsid w:val="00490AEA"/>
    <w:rsid w:val="005202DF"/>
    <w:rsid w:val="00526F51"/>
    <w:rsid w:val="005C43E2"/>
    <w:rsid w:val="00603E95"/>
    <w:rsid w:val="00683ECF"/>
    <w:rsid w:val="007812C8"/>
    <w:rsid w:val="008C01D8"/>
    <w:rsid w:val="00AD0A84"/>
    <w:rsid w:val="00B17B18"/>
    <w:rsid w:val="00E57B6E"/>
    <w:rsid w:val="00EA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2F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0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2F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3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8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9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28125D80DDBA21EE11433C966B55F33CA79E7D16163839C3ADC741A2r6X4L" TargetMode="External"/><Relationship Id="rId34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7" Type="http://schemas.openxmlformats.org/officeDocument/2006/relationships/hyperlink" Target="consultantplus://offline/ref=3D004965E0DD390CBEBAB8DE211BBF279CA9B5264CBD61E9C790FAAEBA90B5A4189F559C0D494C31g7t8D" TargetMode="External"/><Relationship Id="rId12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7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5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3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8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0" Type="http://schemas.openxmlformats.org/officeDocument/2006/relationships/hyperlink" Target="https://www.giriyanskii.ru/%D0%9F%D0%BE%D1%81%D1%82%D0%B0%D0%BD%D0%BE%D0%B2%D0%BB%D0%B5%D0%BD%D0%B8%D1%8F%202022/%D0%9F%D0%BE%D1%81%D1%82%D0%B0%D0%BD%D0%BE%D0%B2%D0%BB%D0%B5%D0%BD%D0%B8%D1%8F%202020/%D0%9F%20%D0%BE%20%D0%BF%D1%80%D0%B5%D0%B4%D0%BB%D0%BE%D0%B6%D0%B5%D0%BD%D0%B8%D1%8F%D0%BC%20%D0%BF%D1%80%D0%BE%D0%BA%D1%83%D1%80%D0%B0%D1%82%D1%83%D1%80%D1%8B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9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4" Type="http://schemas.openxmlformats.org/officeDocument/2006/relationships/hyperlink" Target="consultantplus://offline/ref=4828125D80DDBA21EE11433C966B55F33FA49F7711103839C3ADC741A2r6X4L" TargetMode="External"/><Relationship Id="rId32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7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3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8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0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9" Type="http://schemas.openxmlformats.org/officeDocument/2006/relationships/hyperlink" Target="https://www.giriyanskii.ru/%D0%9F%D0%BE%D1%81%D1%82%D0%B0%D0%BD%D0%BE%D0%B2%D0%BB%D0%B5%D0%BD%D0%B8%D1%8F%202022/%D0%9F%D0%BE%D1%81%D1%82%D0%B0%D0%BD%D0%BE%D0%B2%D0%BB%D0%B5%D0%BD%D0%B8%D1%8F%202020/%D0%9F%20%D0%BE%20%D0%BF%D1%80%D0%B5%D0%B4%D0%BB%D0%BE%D0%B6%D0%B5%D0%BD%D0%B8%D1%8F%D0%BC%20%D0%BF%D1%80%D0%BE%D0%BA%D1%83%D1%80%D0%B0%D1%82%D1%83%D1%80%D1%8B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1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28125D80DDBA21EE11433C966B55F33FAB94711F1F3839C3ADC741A2r6X4L" TargetMode="External"/><Relationship Id="rId14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2" Type="http://schemas.openxmlformats.org/officeDocument/2006/relationships/hyperlink" Target="consultantplus://offline/ref=4828125D80DDBA21EE11433C966B55F33CA79E7D16163839C3ADC741A2r6X4L" TargetMode="External"/><Relationship Id="rId27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0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5" Type="http://schemas.openxmlformats.org/officeDocument/2006/relationships/hyperlink" Target="consultantplus://offline/ref=4828125D80DDBA21EE11433C966B55F33FA49F7711103839C3ADC741A2r6X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8EC2-4BE0-4241-BBDE-7BC8E5CA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9087</Words>
  <Characters>51798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тест</cp:lastModifiedBy>
  <cp:revision>2</cp:revision>
  <cp:lastPrinted>2022-06-20T06:18:00Z</cp:lastPrinted>
  <dcterms:created xsi:type="dcterms:W3CDTF">2022-06-20T06:19:00Z</dcterms:created>
  <dcterms:modified xsi:type="dcterms:W3CDTF">2022-06-20T06:19:00Z</dcterms:modified>
</cp:coreProperties>
</file>