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112AB1" w:rsidRPr="00112AB1" w:rsidRDefault="00D06545" w:rsidP="00112AB1">
      <w:pPr>
        <w:jc w:val="both"/>
        <w:rPr>
          <w:b/>
          <w:sz w:val="20"/>
          <w:szCs w:val="20"/>
          <w:lang w:val="en-US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9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  <w:bookmarkStart w:id="1" w:name="_GoBack"/>
      <w:bookmarkEnd w:id="1"/>
    </w:p>
    <w:p w:rsidR="00F9274C" w:rsidRPr="00F9274C" w:rsidRDefault="00F9274C" w:rsidP="00F9274C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Региональное Отделение Социального</w:t>
      </w:r>
      <w:r w:rsidRPr="00F9274C">
        <w:rPr>
          <w:b/>
          <w:bCs/>
          <w:sz w:val="28"/>
          <w:szCs w:val="28"/>
        </w:rPr>
        <w:t xml:space="preserve"> фонд</w:t>
      </w:r>
      <w:r>
        <w:rPr>
          <w:b/>
          <w:bCs/>
          <w:sz w:val="28"/>
          <w:szCs w:val="28"/>
        </w:rPr>
        <w:t>а</w:t>
      </w:r>
      <w:r w:rsidRPr="00F927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назначает семьям с детьми из приграничных районов Курской области единое пособие в упрощенном порядке</w:t>
      </w:r>
    </w:p>
    <w:p w:rsidR="00F9274C" w:rsidRDefault="00F9274C" w:rsidP="00F9274C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>
        <w:rPr>
          <w:bCs/>
        </w:rPr>
        <w:t>Л</w:t>
      </w:r>
      <w:r w:rsidRPr="00F9274C">
        <w:rPr>
          <w:bCs/>
        </w:rPr>
        <w:t>ьготы при назначении единого пособия предоставлены жителям отдельных населенных пунктов приграничных субъектов Российской Федерации до конца эт</w:t>
      </w:r>
      <w:r>
        <w:rPr>
          <w:bCs/>
        </w:rPr>
        <w:t xml:space="preserve">ого года в соответствии с </w:t>
      </w:r>
      <w:r w:rsidR="00B414BC">
        <w:rPr>
          <w:bCs/>
        </w:rPr>
        <w:t>П</w:t>
      </w:r>
      <w:r w:rsidR="007974C7">
        <w:rPr>
          <w:bCs/>
        </w:rPr>
        <w:t>остановлением П</w:t>
      </w:r>
      <w:r w:rsidRPr="00F9274C">
        <w:rPr>
          <w:bCs/>
        </w:rPr>
        <w:t>равительства</w:t>
      </w:r>
      <w:r w:rsidR="003A1D67">
        <w:rPr>
          <w:bCs/>
        </w:rPr>
        <w:t xml:space="preserve">. </w:t>
      </w:r>
      <w:r>
        <w:t xml:space="preserve">Документ инициирован </w:t>
      </w:r>
      <w:proofErr w:type="spellStart"/>
      <w:r>
        <w:t>врио</w:t>
      </w:r>
      <w:proofErr w:type="spellEnd"/>
      <w:r>
        <w:t xml:space="preserve"> Губернатора Курской области </w:t>
      </w:r>
      <w:r>
        <w:rPr>
          <w:rStyle w:val="af4"/>
        </w:rPr>
        <w:t xml:space="preserve">Александром </w:t>
      </w:r>
      <w:proofErr w:type="spellStart"/>
      <w:r>
        <w:rPr>
          <w:rStyle w:val="af4"/>
        </w:rPr>
        <w:t>Хинштейном</w:t>
      </w:r>
      <w:proofErr w:type="spellEnd"/>
      <w:r w:rsidR="003A1D67">
        <w:rPr>
          <w:rStyle w:val="af4"/>
        </w:rPr>
        <w:t>.</w:t>
      </w:r>
      <w:r>
        <w:t xml:space="preserve"> </w:t>
      </w:r>
      <w:proofErr w:type="gramStart"/>
      <w:r>
        <w:rPr>
          <w:bCs/>
        </w:rPr>
        <w:t>Согласно изменениям</w:t>
      </w:r>
      <w:r w:rsidRPr="00F9274C">
        <w:rPr>
          <w:bCs/>
        </w:rPr>
        <w:t xml:space="preserve"> семьи могут оформить выплаты даже при наличии доходов сверх или ниже допустимых, если трудоспособные члены семьи не работают и состоят на учете в центре занятости. </w:t>
      </w:r>
      <w:proofErr w:type="gramEnd"/>
    </w:p>
    <w:p w:rsidR="00F9274C" w:rsidRPr="00F9274C" w:rsidRDefault="00F9274C" w:rsidP="00F9274C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 w:rsidRPr="00F9274C">
        <w:rPr>
          <w:bCs/>
        </w:rPr>
        <w:t xml:space="preserve">Сейчас </w:t>
      </w:r>
      <w:r w:rsidR="003A1D67">
        <w:rPr>
          <w:bCs/>
        </w:rPr>
        <w:t xml:space="preserve">в регионе </w:t>
      </w:r>
      <w:r w:rsidRPr="00F9274C">
        <w:rPr>
          <w:bCs/>
        </w:rPr>
        <w:t xml:space="preserve">для получения единого пособия у каждого трудоспособного члена семьи должен быть доход не меньше 89 760 рублей (четыре минимальных </w:t>
      </w:r>
      <w:proofErr w:type="gramStart"/>
      <w:r w:rsidRPr="00F9274C">
        <w:rPr>
          <w:bCs/>
        </w:rPr>
        <w:t>размера оплаты труда</w:t>
      </w:r>
      <w:proofErr w:type="gramEnd"/>
      <w:r w:rsidRPr="00F9274C">
        <w:rPr>
          <w:bCs/>
        </w:rPr>
        <w:t xml:space="preserve">) в </w:t>
      </w:r>
      <w:r w:rsidR="00B414BC">
        <w:rPr>
          <w:bCs/>
        </w:rPr>
        <w:t xml:space="preserve">расчетном </w:t>
      </w:r>
      <w:r w:rsidRPr="00F9274C">
        <w:rPr>
          <w:bCs/>
        </w:rPr>
        <w:t>периоде</w:t>
      </w:r>
      <w:r w:rsidR="003A1D67">
        <w:rPr>
          <w:bCs/>
        </w:rPr>
        <w:t>, а средн</w:t>
      </w:r>
      <w:r w:rsidR="00B414BC">
        <w:rPr>
          <w:bCs/>
        </w:rPr>
        <w:t>ий доход на каждого члена семьи — ниже</w:t>
      </w:r>
      <w:r w:rsidR="003A1D67">
        <w:rPr>
          <w:bCs/>
        </w:rPr>
        <w:t xml:space="preserve"> прожит</w:t>
      </w:r>
      <w:r w:rsidR="007974C7">
        <w:rPr>
          <w:bCs/>
        </w:rPr>
        <w:t>очного минимума</w:t>
      </w:r>
      <w:r w:rsidR="00B414BC">
        <w:rPr>
          <w:bCs/>
        </w:rPr>
        <w:t xml:space="preserve"> (</w:t>
      </w:r>
      <w:r w:rsidR="007974C7">
        <w:rPr>
          <w:bCs/>
        </w:rPr>
        <w:t>15 428 рублей</w:t>
      </w:r>
      <w:r w:rsidR="00B414BC">
        <w:rPr>
          <w:bCs/>
        </w:rPr>
        <w:t>)</w:t>
      </w:r>
      <w:r w:rsidRPr="00F9274C">
        <w:rPr>
          <w:bCs/>
        </w:rPr>
        <w:t>. К семьям</w:t>
      </w:r>
      <w:r w:rsidR="003A1D67">
        <w:rPr>
          <w:bCs/>
        </w:rPr>
        <w:t xml:space="preserve"> из приграничья, в которых родители не работаю</w:t>
      </w:r>
      <w:r w:rsidRPr="00F9274C">
        <w:rPr>
          <w:bCs/>
        </w:rPr>
        <w:t>т и признаны безработными на момент обращения за единым пособием</w:t>
      </w:r>
      <w:r w:rsidR="003A1D67">
        <w:rPr>
          <w:bCs/>
        </w:rPr>
        <w:t xml:space="preserve"> (</w:t>
      </w:r>
      <w:r w:rsidR="007974C7">
        <w:rPr>
          <w:bCs/>
        </w:rPr>
        <w:t>т.е. официально зарегистрированы в Центре занятости населения)</w:t>
      </w:r>
      <w:r w:rsidR="00B414BC">
        <w:rPr>
          <w:bCs/>
        </w:rPr>
        <w:t xml:space="preserve">, это требование в 2025 году предъявляться не будет. </w:t>
      </w:r>
    </w:p>
    <w:p w:rsidR="00F9274C" w:rsidRPr="00F9274C" w:rsidRDefault="007974C7" w:rsidP="00F9274C">
      <w:pPr>
        <w:pStyle w:val="af0"/>
        <w:spacing w:line="360" w:lineRule="auto"/>
        <w:ind w:firstLine="709"/>
        <w:jc w:val="both"/>
        <w:rPr>
          <w:bCs/>
        </w:rPr>
      </w:pPr>
      <w:r w:rsidRPr="00F9274C">
        <w:rPr>
          <w:bCs/>
        </w:rPr>
        <w:t xml:space="preserve"> </w:t>
      </w:r>
      <w:r>
        <w:rPr>
          <w:bCs/>
        </w:rPr>
        <w:t>Е</w:t>
      </w:r>
      <w:r w:rsidR="00F9274C" w:rsidRPr="00F9274C">
        <w:rPr>
          <w:bCs/>
        </w:rPr>
        <w:t>ще одной льготой для жителей приграничья стала отмена оц</w:t>
      </w:r>
      <w:r>
        <w:rPr>
          <w:bCs/>
        </w:rPr>
        <w:t>енки нуждаемости с учетом</w:t>
      </w:r>
      <w:r w:rsidR="00F9274C" w:rsidRPr="00F9274C">
        <w:rPr>
          <w:bCs/>
        </w:rPr>
        <w:t xml:space="preserve"> </w:t>
      </w:r>
      <w:r>
        <w:rPr>
          <w:bCs/>
        </w:rPr>
        <w:t xml:space="preserve">движимого и недвижимого </w:t>
      </w:r>
      <w:r w:rsidR="00F9274C" w:rsidRPr="00F9274C">
        <w:rPr>
          <w:bCs/>
        </w:rPr>
        <w:t>имущества. Если семья превысит предельные требования по недвижимости, находящейся в приграничье, ей не откажут в пос</w:t>
      </w:r>
      <w:r>
        <w:rPr>
          <w:bCs/>
        </w:rPr>
        <w:t>обии</w:t>
      </w:r>
      <w:r w:rsidR="00F9274C" w:rsidRPr="00F9274C">
        <w:rPr>
          <w:bCs/>
        </w:rPr>
        <w:t>.</w:t>
      </w:r>
    </w:p>
    <w:p w:rsidR="00F9274C" w:rsidRPr="00F9274C" w:rsidRDefault="00F9274C" w:rsidP="00F9274C">
      <w:pPr>
        <w:pStyle w:val="af0"/>
        <w:spacing w:line="360" w:lineRule="auto"/>
        <w:ind w:firstLine="709"/>
        <w:jc w:val="both"/>
        <w:rPr>
          <w:bCs/>
        </w:rPr>
      </w:pPr>
      <w:r w:rsidRPr="00F9274C">
        <w:rPr>
          <w:bCs/>
        </w:rPr>
        <w:t xml:space="preserve">Важно отметить, что единое пособие жителям приграничных населенных пунктов назначается на 6 месяцев. Стандартный срок выплаты, по действующим правилам, составляет год. В последний месяц периода получения пособия родители вправе обратиться в </w:t>
      </w:r>
      <w:r w:rsidR="007974C7">
        <w:rPr>
          <w:bCs/>
        </w:rPr>
        <w:t>Отделение Социального фонда России по Курской области</w:t>
      </w:r>
      <w:r w:rsidRPr="00F9274C">
        <w:rPr>
          <w:bCs/>
        </w:rPr>
        <w:t>, чтобы продлить получение средств.</w:t>
      </w:r>
    </w:p>
    <w:p w:rsidR="00F9274C" w:rsidRPr="00F9274C" w:rsidRDefault="00E543E1" w:rsidP="00F9274C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>Льготное</w:t>
      </w:r>
      <w:r w:rsidR="00F9274C" w:rsidRPr="00F9274C">
        <w:rPr>
          <w:bCs/>
        </w:rPr>
        <w:t xml:space="preserve"> оформление</w:t>
      </w:r>
      <w:r>
        <w:rPr>
          <w:bCs/>
        </w:rPr>
        <w:t xml:space="preserve"> единого пособия</w:t>
      </w:r>
      <w:r w:rsidR="00F9274C" w:rsidRPr="00F9274C">
        <w:rPr>
          <w:bCs/>
        </w:rPr>
        <w:t xml:space="preserve"> </w:t>
      </w:r>
      <w:r>
        <w:rPr>
          <w:bCs/>
        </w:rPr>
        <w:t xml:space="preserve">в Курской области </w:t>
      </w:r>
      <w:r w:rsidR="00F9274C" w:rsidRPr="00F9274C">
        <w:rPr>
          <w:bCs/>
        </w:rPr>
        <w:t xml:space="preserve">распространяется на жителей </w:t>
      </w:r>
      <w:proofErr w:type="spellStart"/>
      <w:r w:rsidR="007974C7" w:rsidRPr="007974C7">
        <w:rPr>
          <w:bCs/>
        </w:rPr>
        <w:t>Суджанского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Кореневского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Большесолдатского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Глушковского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Хомутовского</w:t>
      </w:r>
      <w:proofErr w:type="spellEnd"/>
      <w:r w:rsidR="007974C7" w:rsidRPr="007974C7">
        <w:rPr>
          <w:bCs/>
        </w:rPr>
        <w:t>, Беловского, Рыльского, Льг</w:t>
      </w:r>
      <w:r>
        <w:rPr>
          <w:bCs/>
        </w:rPr>
        <w:t xml:space="preserve">овского районов и г. Льгова. </w:t>
      </w:r>
    </w:p>
    <w:p w:rsidR="001333C7" w:rsidRDefault="00F33020" w:rsidP="007E1357">
      <w:pPr>
        <w:pStyle w:val="af0"/>
        <w:spacing w:line="360" w:lineRule="auto"/>
        <w:ind w:firstLine="709"/>
        <w:jc w:val="both"/>
      </w:pPr>
      <w:proofErr w:type="gramStart"/>
      <w:r>
        <w:lastRenderedPageBreak/>
        <w:t>Заявление о назначении единого пособия</w:t>
      </w:r>
      <w:r w:rsidR="001333C7">
        <w:t xml:space="preserve"> можно подать на портале </w:t>
      </w:r>
      <w:proofErr w:type="spellStart"/>
      <w:r w:rsidR="001333C7">
        <w:t>госуслуг</w:t>
      </w:r>
      <w:proofErr w:type="spellEnd"/>
      <w:r w:rsidR="001333C7">
        <w:t xml:space="preserve">, в МФЦ или в клиентских службах Отделения СФР по Курской области — </w:t>
      </w:r>
      <w:hyperlink r:id="rId10" w:history="1">
        <w:r w:rsidR="00C142FF" w:rsidRPr="004558A8">
          <w:rPr>
            <w:rStyle w:val="af3"/>
          </w:rPr>
          <w:t>https://sfr.gov.ru/branches/kursk/info/~0/7844</w:t>
        </w:r>
      </w:hyperlink>
      <w:r w:rsidR="001333C7">
        <w:t>.</w:t>
      </w:r>
      <w:r w:rsidR="00E543E1" w:rsidRPr="00E543E1">
        <w:t xml:space="preserve"> По заявлениям, поступившим с 7 марта текущего года (дата вступления в силу </w:t>
      </w:r>
      <w:r w:rsidR="00B414BC">
        <w:t>П</w:t>
      </w:r>
      <w:r w:rsidR="00E543E1" w:rsidRPr="00E543E1">
        <w:t xml:space="preserve">остановления), решение </w:t>
      </w:r>
      <w:r w:rsidR="00E543E1">
        <w:t xml:space="preserve">региональным </w:t>
      </w:r>
      <w:r w:rsidR="00E543E1" w:rsidRPr="00E543E1">
        <w:t>О</w:t>
      </w:r>
      <w:r w:rsidR="00E543E1">
        <w:t>тделением СФР</w:t>
      </w:r>
      <w:r w:rsidR="00E543E1" w:rsidRPr="00E543E1">
        <w:t xml:space="preserve"> выносится с учетом перечисленных особенностей.</w:t>
      </w:r>
      <w:proofErr w:type="gramEnd"/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1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2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3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A04B1"/>
    <w:rsid w:val="000D6D9D"/>
    <w:rsid w:val="000F5A5C"/>
    <w:rsid w:val="001061BF"/>
    <w:rsid w:val="00112AB1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1D67"/>
    <w:rsid w:val="003A5CF4"/>
    <w:rsid w:val="003C1BD5"/>
    <w:rsid w:val="003D3C1E"/>
    <w:rsid w:val="0041059F"/>
    <w:rsid w:val="00451454"/>
    <w:rsid w:val="004A3363"/>
    <w:rsid w:val="004C2B39"/>
    <w:rsid w:val="004D5CA3"/>
    <w:rsid w:val="0053250B"/>
    <w:rsid w:val="00560AF6"/>
    <w:rsid w:val="00566474"/>
    <w:rsid w:val="005D74DE"/>
    <w:rsid w:val="00604F54"/>
    <w:rsid w:val="00654CBE"/>
    <w:rsid w:val="006A7E56"/>
    <w:rsid w:val="00711797"/>
    <w:rsid w:val="00722E2E"/>
    <w:rsid w:val="00741C9B"/>
    <w:rsid w:val="0078388E"/>
    <w:rsid w:val="007974C7"/>
    <w:rsid w:val="007E1357"/>
    <w:rsid w:val="00841014"/>
    <w:rsid w:val="00841CC4"/>
    <w:rsid w:val="00940C6D"/>
    <w:rsid w:val="00962372"/>
    <w:rsid w:val="009B0249"/>
    <w:rsid w:val="009D75FE"/>
    <w:rsid w:val="00AB6B80"/>
    <w:rsid w:val="00AD7FD7"/>
    <w:rsid w:val="00AE4951"/>
    <w:rsid w:val="00B22B99"/>
    <w:rsid w:val="00B414BC"/>
    <w:rsid w:val="00B4186D"/>
    <w:rsid w:val="00B84C1F"/>
    <w:rsid w:val="00BB55F4"/>
    <w:rsid w:val="00BD3CEE"/>
    <w:rsid w:val="00C142FF"/>
    <w:rsid w:val="00C633F4"/>
    <w:rsid w:val="00C64912"/>
    <w:rsid w:val="00CA59AB"/>
    <w:rsid w:val="00D06545"/>
    <w:rsid w:val="00D2382E"/>
    <w:rsid w:val="00D25EEA"/>
    <w:rsid w:val="00D347CC"/>
    <w:rsid w:val="00D650EC"/>
    <w:rsid w:val="00E543E1"/>
    <w:rsid w:val="00E875BC"/>
    <w:rsid w:val="00F33020"/>
    <w:rsid w:val="00F402E1"/>
    <w:rsid w:val="00F51E91"/>
    <w:rsid w:val="00F9274C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sfr_kursk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ok.ru/sfr.kur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sfr.kurs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sfr.gov.ru/branches/kursk/info/~0/7844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46.sf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CB5475-13BD-4CAE-8378-74BA29E6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4</cp:revision>
  <dcterms:created xsi:type="dcterms:W3CDTF">2025-03-18T08:43:00Z</dcterms:created>
  <dcterms:modified xsi:type="dcterms:W3CDTF">2025-03-19T06:54:00Z</dcterms:modified>
</cp:coreProperties>
</file>