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27C5" w14:textId="3EC3DC74" w:rsidR="00D350AD" w:rsidRPr="00D350AD" w:rsidRDefault="00D350AD" w:rsidP="0016320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ПРОТОКОЛ</w:t>
      </w:r>
    </w:p>
    <w:p w14:paraId="196B2700" w14:textId="213CB75F" w:rsidR="00D350AD" w:rsidRPr="00D350AD" w:rsidRDefault="00D350AD" w:rsidP="0016320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проведения публичных слушаний по проекту решения Собрания депутатов Разветьевского сельсовета Железногорского района «О бюджете муниципального образования «Разветьевский сельсовет»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7638A98D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F70A20" w14:textId="5B0E8D02" w:rsidR="00D350AD" w:rsidRDefault="009D295B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350AD" w:rsidRPr="00D350AD">
        <w:rPr>
          <w:rFonts w:ascii="Times New Roman" w:hAnsi="Times New Roman" w:cs="Times New Roman"/>
          <w:sz w:val="24"/>
          <w:szCs w:val="24"/>
        </w:rPr>
        <w:t xml:space="preserve"> </w:t>
      </w:r>
      <w:r w:rsidR="007C425F">
        <w:rPr>
          <w:rFonts w:ascii="Times New Roman" w:hAnsi="Times New Roman" w:cs="Times New Roman"/>
          <w:sz w:val="24"/>
          <w:szCs w:val="24"/>
        </w:rPr>
        <w:t>декабря</w:t>
      </w:r>
      <w:r w:rsidR="00D350AD" w:rsidRPr="00D350A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50AD" w:rsidRPr="00D350AD">
        <w:rPr>
          <w:rFonts w:ascii="Times New Roman" w:hAnsi="Times New Roman" w:cs="Times New Roman"/>
          <w:sz w:val="24"/>
          <w:szCs w:val="24"/>
        </w:rPr>
        <w:t xml:space="preserve"> год, Курская область, Железногорский район, с. Разветье </w:t>
      </w:r>
    </w:p>
    <w:p w14:paraId="6665554E" w14:textId="3FEA35B5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Рязанцева Т.И.</w:t>
      </w:r>
      <w:r w:rsidRPr="00D3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D350AD">
        <w:rPr>
          <w:rFonts w:ascii="Times New Roman" w:hAnsi="Times New Roman" w:cs="Times New Roman"/>
          <w:sz w:val="24"/>
          <w:szCs w:val="24"/>
        </w:rPr>
        <w:t xml:space="preserve"> администрации Разветьевского сельсовета Железногорского района в соответствии с Временным Порядком проведения публичных слушаний по проекту решения Собрания депутатов Разветьевского сельсовета Железногорского района «О бюджете муниципального образования «Разветьевский сельсовет»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D295B">
        <w:rPr>
          <w:rFonts w:ascii="Times New Roman" w:hAnsi="Times New Roman" w:cs="Times New Roman"/>
          <w:sz w:val="24"/>
          <w:szCs w:val="24"/>
        </w:rPr>
        <w:t>.</w:t>
      </w:r>
    </w:p>
    <w:p w14:paraId="0E343D92" w14:textId="5EC2856C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годов», приему и учету предложений по нему, депутаты, население Разветьевского сельсовета, представители общественности. </w:t>
      </w:r>
    </w:p>
    <w:p w14:paraId="3020B0C6" w14:textId="394C48D0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На повестку дня выносится вопрос о приеме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годов», обнародованного на информационных стендах, расположенных:</w:t>
      </w:r>
    </w:p>
    <w:p w14:paraId="3C69CA9B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здание администрации Разветьевского сельсовета с. Разветье; </w:t>
      </w:r>
    </w:p>
    <w:p w14:paraId="0EB3DFDF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ул. Цветочная с. Разветье; </w:t>
      </w:r>
    </w:p>
    <w:p w14:paraId="0C879AB2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магазин п. Тепличный; </w:t>
      </w:r>
    </w:p>
    <w:p w14:paraId="2AF7D32C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автобусная остановка с. Лубошево; </w:t>
      </w:r>
    </w:p>
    <w:p w14:paraId="72B1DB97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школа д. Клишино; </w:t>
      </w:r>
    </w:p>
    <w:p w14:paraId="0231ED0D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- автобусная остановка с. Ажово. </w:t>
      </w:r>
    </w:p>
    <w:p w14:paraId="23DD88FD" w14:textId="08915B42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Оглашается Временный Порядок проведения публичных слушаний по проекту решения Собрания депутатов Разветьевского сельсовета Железногорского района «О бюджете муниципального образования «Разветьевский сельсовет»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 xml:space="preserve">4 </w:t>
      </w:r>
      <w:r w:rsidRPr="00D350AD">
        <w:rPr>
          <w:rFonts w:ascii="Times New Roman" w:hAnsi="Times New Roman" w:cs="Times New Roman"/>
          <w:sz w:val="24"/>
          <w:szCs w:val="24"/>
        </w:rPr>
        <w:t>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30D379BB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Для проведения публичных слушаний предлагает избрать: </w:t>
      </w:r>
    </w:p>
    <w:p w14:paraId="438B8EFF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1. Счетную комиссию. </w:t>
      </w:r>
    </w:p>
    <w:p w14:paraId="11B11C4D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2. Секретаря публичных слушаний. </w:t>
      </w:r>
    </w:p>
    <w:p w14:paraId="14DD9C27" w14:textId="77777777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3. Утвердить регламент работы. </w:t>
      </w:r>
    </w:p>
    <w:p w14:paraId="13F1A3A4" w14:textId="3EB851C4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По формированию счетной комиссии слово предоставляется Фоль Т.С. - депутату Собрания депутатов Разветьевского сельсовета Железногорского района, которая предложила создать комиссию в количестве 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-х человек. </w:t>
      </w:r>
    </w:p>
    <w:p w14:paraId="07BAD6A1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Персонально: </w:t>
      </w:r>
    </w:p>
    <w:p w14:paraId="1B5239DF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1) </w:t>
      </w:r>
      <w:r w:rsidR="00002074">
        <w:rPr>
          <w:rFonts w:ascii="Times New Roman" w:hAnsi="Times New Roman" w:cs="Times New Roman"/>
          <w:sz w:val="24"/>
          <w:szCs w:val="24"/>
        </w:rPr>
        <w:t>Уткина Виктория</w:t>
      </w:r>
      <w:r w:rsidRPr="00D350AD">
        <w:rPr>
          <w:rFonts w:ascii="Times New Roman" w:hAnsi="Times New Roman" w:cs="Times New Roman"/>
          <w:sz w:val="24"/>
          <w:szCs w:val="24"/>
        </w:rPr>
        <w:t xml:space="preserve"> Валериевна - зам. Главы Разветьевского сельсовета Железногорского района </w:t>
      </w:r>
    </w:p>
    <w:p w14:paraId="1CBF0F2A" w14:textId="3BB5F649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2) </w:t>
      </w:r>
      <w:r w:rsidR="009D295B">
        <w:rPr>
          <w:rFonts w:ascii="Times New Roman" w:hAnsi="Times New Roman" w:cs="Times New Roman"/>
          <w:sz w:val="24"/>
          <w:szCs w:val="24"/>
        </w:rPr>
        <w:t>Евсеева Наталья Алексеевна</w:t>
      </w:r>
      <w:r w:rsidRPr="00D350AD">
        <w:rPr>
          <w:rFonts w:ascii="Times New Roman" w:hAnsi="Times New Roman" w:cs="Times New Roman"/>
          <w:sz w:val="24"/>
          <w:szCs w:val="24"/>
        </w:rPr>
        <w:t xml:space="preserve"> - начальник отдела по бухгалтерскому учету и отчетности - главный бухгалтер </w:t>
      </w:r>
    </w:p>
    <w:p w14:paraId="59319B23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002074">
        <w:rPr>
          <w:rFonts w:ascii="Times New Roman" w:hAnsi="Times New Roman" w:cs="Times New Roman"/>
          <w:sz w:val="24"/>
          <w:szCs w:val="24"/>
        </w:rPr>
        <w:t>Рязанцева Татьяна Ивановна</w:t>
      </w:r>
      <w:r w:rsidRPr="00D350AD">
        <w:rPr>
          <w:rFonts w:ascii="Times New Roman" w:hAnsi="Times New Roman" w:cs="Times New Roman"/>
          <w:sz w:val="24"/>
          <w:szCs w:val="24"/>
        </w:rPr>
        <w:t xml:space="preserve"> - председатель Собрания депутатов Разветьевского сельсовета Железногорского района </w:t>
      </w:r>
    </w:p>
    <w:p w14:paraId="6C110AFB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4) Мяснянкина Людмила Николаевна - депутат Собрания депутатов Разветьевского сельсовета Железногорского района </w:t>
      </w:r>
    </w:p>
    <w:p w14:paraId="69F20A2C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Председательствующий предложил голосовать списком. </w:t>
      </w:r>
    </w:p>
    <w:p w14:paraId="2C542178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Голосовали «За» единогласно. </w:t>
      </w:r>
    </w:p>
    <w:p w14:paraId="116568FE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Поступило предложение секретарем избрать Кретову В.В. - главного специалиста-эксперта по общим вопросам. </w:t>
      </w:r>
    </w:p>
    <w:p w14:paraId="24A26E89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Голосовали «За» единогласно. </w:t>
      </w:r>
    </w:p>
    <w:p w14:paraId="282CF297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Счетная комиссия подсчитывает присутствующих. </w:t>
      </w:r>
    </w:p>
    <w:p w14:paraId="02AD9741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Всего присутствуют 13 человек. </w:t>
      </w:r>
    </w:p>
    <w:p w14:paraId="332B5B60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объявляет, что для работы необходимо утвердить регламент. </w:t>
      </w:r>
    </w:p>
    <w:p w14:paraId="1DB3446B" w14:textId="27D3AE69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1. Доклад об основных положениях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 - не более 20 минут. </w:t>
      </w:r>
    </w:p>
    <w:p w14:paraId="1EF6BD0D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2. Выступление - не более 10 минут. 3. </w:t>
      </w:r>
    </w:p>
    <w:p w14:paraId="1953C8EF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Ответы на вопросы - не более 10 минут. </w:t>
      </w:r>
    </w:p>
    <w:p w14:paraId="135AF959" w14:textId="6D5AFB14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r w:rsidR="009D295B">
        <w:rPr>
          <w:rFonts w:ascii="Times New Roman" w:hAnsi="Times New Roman" w:cs="Times New Roman"/>
          <w:sz w:val="24"/>
          <w:szCs w:val="24"/>
        </w:rPr>
        <w:t>Евсеевой Н.А</w:t>
      </w:r>
      <w:r w:rsidR="00002074">
        <w:rPr>
          <w:rFonts w:ascii="Times New Roman" w:hAnsi="Times New Roman" w:cs="Times New Roman"/>
          <w:sz w:val="24"/>
          <w:szCs w:val="24"/>
        </w:rPr>
        <w:t>.</w:t>
      </w:r>
      <w:r w:rsidRPr="00D350AD">
        <w:rPr>
          <w:rFonts w:ascii="Times New Roman" w:hAnsi="Times New Roman" w:cs="Times New Roman"/>
          <w:sz w:val="24"/>
          <w:szCs w:val="24"/>
        </w:rPr>
        <w:t xml:space="preserve"> о проекте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7686E25B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Слово предоставляется секретарю публичных слушаний Кретовой В.В., которая сообщает, что в ходе публичных слушаний дополнений и предложений не поступало. </w:t>
      </w:r>
    </w:p>
    <w:p w14:paraId="0DA46585" w14:textId="18CDE2F0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Председательствующий предлагает принять проект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 за основу. </w:t>
      </w:r>
    </w:p>
    <w:p w14:paraId="412ABDE8" w14:textId="77777777" w:rsidR="00002074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 xml:space="preserve">Голосовали: «За» - единогласно. </w:t>
      </w:r>
    </w:p>
    <w:p w14:paraId="4B5DFDBF" w14:textId="45733DB1" w:rsid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0AD">
        <w:rPr>
          <w:rFonts w:ascii="Times New Roman" w:hAnsi="Times New Roman" w:cs="Times New Roman"/>
          <w:sz w:val="24"/>
          <w:szCs w:val="24"/>
        </w:rPr>
        <w:t>Председательствующий сообщает, что по итогам публичных слушаний по проекту решения Собрания депутатов Разветьевского сельсовета Железногорского района «О бюджете муниципального образования Разветьевского сельсовета Железногорского района Курской области на 202</w:t>
      </w:r>
      <w:r w:rsidR="009D295B">
        <w:rPr>
          <w:rFonts w:ascii="Times New Roman" w:hAnsi="Times New Roman" w:cs="Times New Roman"/>
          <w:sz w:val="24"/>
          <w:szCs w:val="24"/>
        </w:rPr>
        <w:t>3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295B">
        <w:rPr>
          <w:rFonts w:ascii="Times New Roman" w:hAnsi="Times New Roman" w:cs="Times New Roman"/>
          <w:sz w:val="24"/>
          <w:szCs w:val="24"/>
        </w:rPr>
        <w:t>4</w:t>
      </w:r>
      <w:r w:rsidRPr="00D350AD">
        <w:rPr>
          <w:rFonts w:ascii="Times New Roman" w:hAnsi="Times New Roman" w:cs="Times New Roman"/>
          <w:sz w:val="24"/>
          <w:szCs w:val="24"/>
        </w:rPr>
        <w:t xml:space="preserve"> и 202</w:t>
      </w:r>
      <w:r w:rsidR="009D295B">
        <w:rPr>
          <w:rFonts w:ascii="Times New Roman" w:hAnsi="Times New Roman" w:cs="Times New Roman"/>
          <w:sz w:val="24"/>
          <w:szCs w:val="24"/>
        </w:rPr>
        <w:t>5</w:t>
      </w:r>
      <w:r w:rsidRPr="00D350AD">
        <w:rPr>
          <w:rFonts w:ascii="Times New Roman" w:hAnsi="Times New Roman" w:cs="Times New Roman"/>
          <w:sz w:val="24"/>
          <w:szCs w:val="24"/>
        </w:rPr>
        <w:t xml:space="preserve"> годов» решение принято единогласно. </w:t>
      </w:r>
    </w:p>
    <w:p w14:paraId="3233D42A" w14:textId="77777777" w:rsidR="00E22D9C" w:rsidRPr="00D350AD" w:rsidRDefault="00E22D9C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5A5E17" w14:textId="77777777" w:rsidR="00D350AD" w:rsidRP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267"/>
        <w:gridCol w:w="1701"/>
      </w:tblGrid>
      <w:tr w:rsidR="00E22D9C" w14:paraId="1DAB7DC8" w14:textId="77777777" w:rsidTr="00E22D9C">
        <w:tc>
          <w:tcPr>
            <w:tcW w:w="5240" w:type="dxa"/>
          </w:tcPr>
          <w:p w14:paraId="2B53CE68" w14:textId="6D0E2F6E" w:rsidR="00E22D9C" w:rsidRDefault="00E22D9C" w:rsidP="00E2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0AD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публичных слушаниях</w:t>
            </w:r>
          </w:p>
        </w:tc>
        <w:tc>
          <w:tcPr>
            <w:tcW w:w="2267" w:type="dxa"/>
          </w:tcPr>
          <w:p w14:paraId="49224851" w14:textId="6C386DD9" w:rsidR="00E22D9C" w:rsidRDefault="00E22D9C" w:rsidP="001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DB0874" wp14:editId="2CE03643">
                  <wp:extent cx="1200150" cy="449624"/>
                  <wp:effectExtent l="0" t="0" r="0" b="7620"/>
                  <wp:docPr id="19602554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01" cy="46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390178F" w14:textId="77777777" w:rsidR="00E22D9C" w:rsidRDefault="00E22D9C" w:rsidP="00E22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1EDF" w14:textId="095F2EB9" w:rsidR="00E22D9C" w:rsidRPr="00D350AD" w:rsidRDefault="00E22D9C" w:rsidP="00E22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Рязанцева</w:t>
            </w:r>
          </w:p>
          <w:p w14:paraId="433D31C7" w14:textId="77777777" w:rsidR="00E22D9C" w:rsidRDefault="00E22D9C" w:rsidP="001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F96BB" w14:textId="77777777" w:rsidR="00D350AD" w:rsidRPr="00D350AD" w:rsidRDefault="00D350AD" w:rsidP="001632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8E864D" w14:textId="77777777" w:rsidR="00E22D9C" w:rsidRPr="00D350AD" w:rsidRDefault="00E22D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22D9C" w:rsidRPr="00D3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A8"/>
    <w:rsid w:val="00002074"/>
    <w:rsid w:val="00163204"/>
    <w:rsid w:val="00294DA8"/>
    <w:rsid w:val="002D700F"/>
    <w:rsid w:val="0038496A"/>
    <w:rsid w:val="004E48CC"/>
    <w:rsid w:val="00780715"/>
    <w:rsid w:val="007C425F"/>
    <w:rsid w:val="009D295B"/>
    <w:rsid w:val="00D350AD"/>
    <w:rsid w:val="00DD7A76"/>
    <w:rsid w:val="00E22D9C"/>
    <w:rsid w:val="00E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A73"/>
  <w15:chartTrackingRefBased/>
  <w15:docId w15:val="{BB7F5EAB-CC66-4977-8DFB-55C79DC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2023-12-07T20:47:00Z</dcterms:created>
  <dcterms:modified xsi:type="dcterms:W3CDTF">2024-03-12T12:48:00Z</dcterms:modified>
</cp:coreProperties>
</file>